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10FA" w14:textId="77777777" w:rsidR="00244BB8" w:rsidRDefault="00244BB8" w:rsidP="00A051B0">
      <w:pPr>
        <w:spacing w:line="240" w:lineRule="auto"/>
        <w:rPr>
          <w:rFonts w:ascii="Helvetica" w:hAnsi="Helvetica" w:cs="Helvetica"/>
          <w:noProof/>
          <w:color w:val="8F8F68"/>
          <w:sz w:val="20"/>
          <w:szCs w:val="20"/>
          <w:lang w:eastAsia="en-GB"/>
        </w:rPr>
      </w:pPr>
    </w:p>
    <w:p w14:paraId="28FA10FB" w14:textId="77777777" w:rsidR="00D31F73" w:rsidRPr="004D3FAD" w:rsidRDefault="00D31F73" w:rsidP="00A051B0">
      <w:pPr>
        <w:spacing w:line="240" w:lineRule="auto"/>
        <w:jc w:val="center"/>
        <w:rPr>
          <w:rFonts w:ascii="Verdana" w:hAnsi="Verdana" w:cs="Helvetica"/>
          <w:noProof/>
          <w:sz w:val="36"/>
          <w:szCs w:val="36"/>
          <w:lang w:eastAsia="en-GB"/>
        </w:rPr>
      </w:pPr>
      <w:r w:rsidRPr="004D3FAD">
        <w:rPr>
          <w:rFonts w:ascii="Verdana" w:hAnsi="Verdana" w:cs="Helvetica"/>
          <w:noProof/>
          <w:sz w:val="36"/>
          <w:szCs w:val="36"/>
          <w:lang w:eastAsia="en-GB"/>
        </w:rPr>
        <w:t>ST AUSTELL TOWN COUNCIL</w:t>
      </w:r>
    </w:p>
    <w:p w14:paraId="28FA10FC" w14:textId="77777777" w:rsidR="00D54542" w:rsidRDefault="00D54542" w:rsidP="00A051B0">
      <w:pPr>
        <w:spacing w:line="240" w:lineRule="auto"/>
        <w:jc w:val="center"/>
        <w:rPr>
          <w:rFonts w:ascii="Verdana" w:hAnsi="Verdana" w:cs="Helvetica"/>
          <w:noProof/>
          <w:sz w:val="56"/>
          <w:szCs w:val="20"/>
          <w:lang w:eastAsia="en-GB"/>
        </w:rPr>
      </w:pPr>
    </w:p>
    <w:p w14:paraId="28FA10FD" w14:textId="77777777" w:rsidR="00955BF6" w:rsidRDefault="00D54542" w:rsidP="00A051B0">
      <w:pPr>
        <w:spacing w:line="240" w:lineRule="auto"/>
        <w:jc w:val="center"/>
        <w:rPr>
          <w:rFonts w:ascii="Verdana" w:hAnsi="Verdana" w:cs="Helvetica"/>
          <w:noProof/>
          <w:sz w:val="20"/>
          <w:szCs w:val="20"/>
          <w:lang w:eastAsia="en-GB"/>
        </w:rPr>
      </w:pPr>
      <w:r>
        <w:object w:dxaOrig="7499" w:dyaOrig="8999" w14:anchorId="28FA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3pt" o:ole="">
            <v:imagedata r:id="rId12" o:title=""/>
          </v:shape>
          <o:OLEObject Type="Embed" ProgID="MSPhotoEd.3" ShapeID="_x0000_i1025" DrawAspect="Content" ObjectID="_1824279310" r:id="rId13"/>
        </w:object>
      </w:r>
    </w:p>
    <w:p w14:paraId="28FA10FE" w14:textId="77777777" w:rsidR="00955BF6" w:rsidRDefault="00955BF6" w:rsidP="00955BF6">
      <w:pPr>
        <w:spacing w:line="240" w:lineRule="auto"/>
        <w:ind w:left="-284"/>
        <w:jc w:val="center"/>
        <w:rPr>
          <w:rFonts w:ascii="Verdana" w:hAnsi="Verdana" w:cs="Helvetica"/>
          <w:noProof/>
          <w:sz w:val="20"/>
          <w:szCs w:val="20"/>
          <w:lang w:eastAsia="en-GB"/>
        </w:rPr>
      </w:pPr>
    </w:p>
    <w:p w14:paraId="28FA10FF" w14:textId="77777777" w:rsidR="00D54542" w:rsidRPr="00955BF6" w:rsidRDefault="00955BF6" w:rsidP="009B5113">
      <w:pPr>
        <w:spacing w:line="240" w:lineRule="auto"/>
        <w:ind w:left="-284"/>
        <w:rPr>
          <w:rFonts w:ascii="Verdana" w:hAnsi="Verdana" w:cs="Helvetica"/>
          <w:noProof/>
          <w:sz w:val="20"/>
          <w:szCs w:val="20"/>
          <w:u w:val="single"/>
          <w:lang w:eastAsia="en-GB"/>
        </w:rPr>
      </w:pPr>
      <w:r w:rsidRPr="00955BF6">
        <w:rPr>
          <w:rFonts w:ascii="Verdana" w:hAnsi="Verdana"/>
          <w:b/>
          <w:bCs/>
          <w:sz w:val="24"/>
          <w:szCs w:val="20"/>
          <w:u w:val="single"/>
        </w:rPr>
        <w:t>Co-Option Procedure</w:t>
      </w:r>
    </w:p>
    <w:p w14:paraId="28FA1100" w14:textId="77777777" w:rsidR="00D31F73" w:rsidRPr="00386230" w:rsidRDefault="00D31F73" w:rsidP="009B5113">
      <w:pPr>
        <w:spacing w:line="240" w:lineRule="auto"/>
        <w:ind w:left="-284"/>
        <w:jc w:val="center"/>
        <w:rPr>
          <w:rFonts w:ascii="Verdana" w:hAnsi="Verdana"/>
          <w:b/>
          <w:bCs/>
          <w:sz w:val="24"/>
          <w:szCs w:val="20"/>
        </w:rPr>
      </w:pPr>
    </w:p>
    <w:p w14:paraId="28FA1101" w14:textId="77777777" w:rsidR="004C5711" w:rsidRPr="00095466" w:rsidRDefault="004C5711" w:rsidP="009B5113">
      <w:pPr>
        <w:spacing w:line="240" w:lineRule="auto"/>
        <w:ind w:left="-284"/>
        <w:jc w:val="both"/>
        <w:rPr>
          <w:rFonts w:ascii="Verdana" w:hAnsi="Verdana"/>
          <w:b/>
          <w:szCs w:val="20"/>
        </w:rPr>
      </w:pPr>
      <w:r w:rsidRPr="00095466">
        <w:rPr>
          <w:rFonts w:ascii="Verdana" w:hAnsi="Verdana"/>
          <w:b/>
          <w:szCs w:val="20"/>
        </w:rPr>
        <w:t>Background</w:t>
      </w:r>
    </w:p>
    <w:p w14:paraId="28FA1102" w14:textId="77777777" w:rsidR="004C5711" w:rsidRPr="00095466" w:rsidRDefault="004C5711" w:rsidP="009B5113">
      <w:pPr>
        <w:spacing w:line="240" w:lineRule="auto"/>
        <w:ind w:left="-284"/>
        <w:jc w:val="both"/>
        <w:rPr>
          <w:rFonts w:ascii="Verdana" w:hAnsi="Verdana"/>
          <w:szCs w:val="20"/>
        </w:rPr>
      </w:pPr>
    </w:p>
    <w:p w14:paraId="28FA1103" w14:textId="77777777" w:rsidR="004C5711" w:rsidRDefault="00D31F73" w:rsidP="009B5113">
      <w:pPr>
        <w:spacing w:line="240" w:lineRule="auto"/>
        <w:ind w:left="-284"/>
        <w:jc w:val="both"/>
        <w:rPr>
          <w:rFonts w:ascii="Verdana" w:hAnsi="Verdana"/>
          <w:szCs w:val="20"/>
        </w:rPr>
      </w:pPr>
      <w:r>
        <w:rPr>
          <w:rFonts w:ascii="Verdana" w:hAnsi="Verdana"/>
          <w:szCs w:val="20"/>
        </w:rPr>
        <w:t>St Austell</w:t>
      </w:r>
      <w:r w:rsidR="004C5711" w:rsidRPr="00095466">
        <w:rPr>
          <w:rFonts w:ascii="Verdana" w:hAnsi="Verdana"/>
          <w:szCs w:val="20"/>
        </w:rPr>
        <w:t xml:space="preserve"> Town Council </w:t>
      </w:r>
      <w:r w:rsidR="00047505">
        <w:rPr>
          <w:rFonts w:ascii="Verdana" w:hAnsi="Verdana"/>
          <w:szCs w:val="20"/>
        </w:rPr>
        <w:t>has approved the following co-option procedure</w:t>
      </w:r>
      <w:r w:rsidR="004C5711" w:rsidRPr="00095466">
        <w:rPr>
          <w:rFonts w:ascii="Verdana" w:hAnsi="Verdana"/>
          <w:szCs w:val="20"/>
        </w:rPr>
        <w:t xml:space="preserve">. </w:t>
      </w:r>
    </w:p>
    <w:p w14:paraId="28FA1104" w14:textId="77777777" w:rsidR="00047505" w:rsidRPr="00095466" w:rsidRDefault="00047505" w:rsidP="009B5113">
      <w:pPr>
        <w:spacing w:line="240" w:lineRule="auto"/>
        <w:ind w:left="-284"/>
        <w:jc w:val="both"/>
        <w:rPr>
          <w:rFonts w:ascii="Verdana" w:hAnsi="Verdana"/>
          <w:b/>
          <w:szCs w:val="20"/>
        </w:rPr>
      </w:pPr>
    </w:p>
    <w:p w14:paraId="28FA1105" w14:textId="77777777" w:rsidR="004C5711" w:rsidRPr="00095466" w:rsidRDefault="004C5711" w:rsidP="009B5113">
      <w:pPr>
        <w:spacing w:line="240" w:lineRule="auto"/>
        <w:ind w:left="-284"/>
        <w:jc w:val="both"/>
        <w:rPr>
          <w:rFonts w:ascii="Verdana" w:hAnsi="Verdana"/>
          <w:b/>
          <w:szCs w:val="20"/>
        </w:rPr>
      </w:pPr>
      <w:r w:rsidRPr="00095466">
        <w:rPr>
          <w:rFonts w:ascii="Verdana" w:hAnsi="Verdana"/>
          <w:b/>
          <w:szCs w:val="20"/>
        </w:rPr>
        <w:t>Overall Process</w:t>
      </w:r>
    </w:p>
    <w:p w14:paraId="28FA1106" w14:textId="77777777" w:rsidR="004C5711" w:rsidRPr="00095466" w:rsidRDefault="004C5711" w:rsidP="009B5113">
      <w:pPr>
        <w:spacing w:line="240" w:lineRule="auto"/>
        <w:ind w:left="-284"/>
        <w:jc w:val="both"/>
        <w:rPr>
          <w:rFonts w:ascii="Verdana" w:hAnsi="Verdana"/>
          <w:b/>
          <w:szCs w:val="20"/>
        </w:rPr>
      </w:pPr>
    </w:p>
    <w:p w14:paraId="28FA1107" w14:textId="77777777" w:rsidR="00095466" w:rsidRPr="00095466" w:rsidRDefault="00095466" w:rsidP="009B5113">
      <w:pPr>
        <w:spacing w:line="240" w:lineRule="auto"/>
        <w:ind w:left="-284"/>
        <w:jc w:val="both"/>
        <w:rPr>
          <w:rFonts w:ascii="Verdana" w:hAnsi="Verdana"/>
          <w:b/>
          <w:i/>
          <w:szCs w:val="20"/>
        </w:rPr>
      </w:pPr>
      <w:r w:rsidRPr="00095466">
        <w:rPr>
          <w:rFonts w:ascii="Verdana" w:hAnsi="Verdana"/>
          <w:b/>
          <w:i/>
          <w:szCs w:val="20"/>
        </w:rPr>
        <w:t>Stage 1 – Advertising and Promoting</w:t>
      </w:r>
    </w:p>
    <w:p w14:paraId="28FA1108" w14:textId="77777777" w:rsidR="00095466" w:rsidRPr="00095466" w:rsidRDefault="00095466" w:rsidP="009B5113">
      <w:pPr>
        <w:spacing w:line="240" w:lineRule="auto"/>
        <w:ind w:left="-284"/>
        <w:jc w:val="both"/>
        <w:rPr>
          <w:rFonts w:ascii="Verdana" w:hAnsi="Verdana"/>
          <w:szCs w:val="20"/>
        </w:rPr>
      </w:pPr>
    </w:p>
    <w:p w14:paraId="28FA1109" w14:textId="77777777" w:rsidR="00095466" w:rsidRPr="00095466" w:rsidRDefault="00D31F73" w:rsidP="009B5113">
      <w:pPr>
        <w:spacing w:line="240" w:lineRule="auto"/>
        <w:ind w:left="-284"/>
        <w:jc w:val="both"/>
        <w:rPr>
          <w:rFonts w:ascii="Verdana" w:hAnsi="Verdana"/>
          <w:szCs w:val="20"/>
        </w:rPr>
      </w:pPr>
      <w:r>
        <w:rPr>
          <w:rFonts w:ascii="Verdana" w:hAnsi="Verdana"/>
          <w:szCs w:val="20"/>
        </w:rPr>
        <w:t>The vacancy should be</w:t>
      </w:r>
      <w:r w:rsidR="00095466" w:rsidRPr="00095466">
        <w:rPr>
          <w:rFonts w:ascii="Verdana" w:hAnsi="Verdana"/>
          <w:szCs w:val="20"/>
        </w:rPr>
        <w:t xml:space="preserve"> advertised lo</w:t>
      </w:r>
      <w:r>
        <w:rPr>
          <w:rFonts w:ascii="Verdana" w:hAnsi="Verdana"/>
          <w:szCs w:val="20"/>
        </w:rPr>
        <w:t xml:space="preserve">cally and interested parties </w:t>
      </w:r>
      <w:r w:rsidR="00095466" w:rsidRPr="00095466">
        <w:rPr>
          <w:rFonts w:ascii="Verdana" w:hAnsi="Verdana"/>
          <w:szCs w:val="20"/>
        </w:rPr>
        <w:t>invited to complete a short application form outlining why they would like to be a Town Councillor and what they can bring to the role.</w:t>
      </w:r>
    </w:p>
    <w:p w14:paraId="28FA110A" w14:textId="77777777" w:rsidR="00095466" w:rsidRPr="00095466" w:rsidRDefault="00095466" w:rsidP="009B5113">
      <w:pPr>
        <w:spacing w:line="240" w:lineRule="auto"/>
        <w:ind w:left="-284"/>
        <w:jc w:val="both"/>
        <w:rPr>
          <w:rFonts w:ascii="Verdana" w:hAnsi="Verdana"/>
          <w:szCs w:val="20"/>
        </w:rPr>
      </w:pPr>
    </w:p>
    <w:p w14:paraId="28FA110B" w14:textId="77777777" w:rsidR="00095466" w:rsidRPr="00095466" w:rsidRDefault="00095466" w:rsidP="009B5113">
      <w:pPr>
        <w:spacing w:line="240" w:lineRule="auto"/>
        <w:ind w:left="-284"/>
        <w:jc w:val="both"/>
        <w:rPr>
          <w:rFonts w:ascii="Verdana" w:hAnsi="Verdana"/>
          <w:b/>
          <w:i/>
          <w:szCs w:val="20"/>
        </w:rPr>
      </w:pPr>
      <w:r w:rsidRPr="00095466">
        <w:rPr>
          <w:rFonts w:ascii="Verdana" w:hAnsi="Verdana"/>
          <w:b/>
          <w:i/>
          <w:szCs w:val="20"/>
        </w:rPr>
        <w:t>Stage 2 – Processing and Invitation</w:t>
      </w:r>
    </w:p>
    <w:p w14:paraId="28FA110C" w14:textId="77777777" w:rsidR="00095466" w:rsidRPr="00095466" w:rsidRDefault="00095466" w:rsidP="009B5113">
      <w:pPr>
        <w:spacing w:line="240" w:lineRule="auto"/>
        <w:ind w:left="-284"/>
        <w:jc w:val="both"/>
        <w:rPr>
          <w:rFonts w:ascii="Verdana" w:hAnsi="Verdana"/>
          <w:szCs w:val="20"/>
        </w:rPr>
      </w:pPr>
    </w:p>
    <w:p w14:paraId="28FA110D" w14:textId="0CBF9B11" w:rsidR="00095466" w:rsidRPr="00095466" w:rsidRDefault="00095466" w:rsidP="009B5113">
      <w:pPr>
        <w:spacing w:line="240" w:lineRule="auto"/>
        <w:ind w:left="-284"/>
        <w:jc w:val="both"/>
        <w:rPr>
          <w:rFonts w:ascii="Verdana" w:hAnsi="Verdana"/>
          <w:szCs w:val="20"/>
        </w:rPr>
      </w:pPr>
      <w:r w:rsidRPr="00095466">
        <w:rPr>
          <w:rFonts w:ascii="Verdana" w:hAnsi="Verdana"/>
          <w:szCs w:val="20"/>
        </w:rPr>
        <w:t xml:space="preserve">The completed application forms are </w:t>
      </w:r>
      <w:proofErr w:type="gramStart"/>
      <w:r w:rsidRPr="00095466">
        <w:rPr>
          <w:rFonts w:ascii="Verdana" w:hAnsi="Verdana"/>
          <w:szCs w:val="20"/>
        </w:rPr>
        <w:t>processed</w:t>
      </w:r>
      <w:proofErr w:type="gramEnd"/>
      <w:r w:rsidRPr="00095466">
        <w:rPr>
          <w:rFonts w:ascii="Verdana" w:hAnsi="Verdana"/>
          <w:szCs w:val="20"/>
        </w:rPr>
        <w:t xml:space="preserve"> and applicants are invited to the next Full Council meeting to perform a </w:t>
      </w:r>
      <w:r w:rsidR="00DA2255">
        <w:rPr>
          <w:rFonts w:ascii="Verdana" w:hAnsi="Verdana"/>
          <w:szCs w:val="20"/>
        </w:rPr>
        <w:t xml:space="preserve">short </w:t>
      </w:r>
      <w:r w:rsidRPr="00095466">
        <w:rPr>
          <w:rFonts w:ascii="Verdana" w:hAnsi="Verdana"/>
          <w:szCs w:val="20"/>
        </w:rPr>
        <w:t>presentation to members</w:t>
      </w:r>
      <w:r w:rsidR="00DA2255">
        <w:rPr>
          <w:rFonts w:ascii="Verdana" w:hAnsi="Verdana"/>
          <w:szCs w:val="20"/>
        </w:rPr>
        <w:t xml:space="preserve"> of not more than 3 minutes.</w:t>
      </w:r>
    </w:p>
    <w:p w14:paraId="28FA110E" w14:textId="77777777" w:rsidR="00095466" w:rsidRPr="00095466" w:rsidRDefault="00095466" w:rsidP="009B5113">
      <w:pPr>
        <w:spacing w:line="240" w:lineRule="auto"/>
        <w:ind w:left="-284"/>
        <w:jc w:val="both"/>
        <w:rPr>
          <w:rFonts w:ascii="Verdana" w:hAnsi="Verdana"/>
          <w:szCs w:val="20"/>
        </w:rPr>
      </w:pPr>
    </w:p>
    <w:p w14:paraId="28FA110F" w14:textId="77777777" w:rsidR="00095466" w:rsidRPr="00095466" w:rsidRDefault="00095466" w:rsidP="009B5113">
      <w:pPr>
        <w:spacing w:line="240" w:lineRule="auto"/>
        <w:ind w:left="-284"/>
        <w:jc w:val="both"/>
        <w:rPr>
          <w:rFonts w:ascii="Verdana" w:hAnsi="Verdana"/>
          <w:b/>
          <w:i/>
          <w:szCs w:val="20"/>
        </w:rPr>
      </w:pPr>
      <w:r w:rsidRPr="00095466">
        <w:rPr>
          <w:rFonts w:ascii="Verdana" w:hAnsi="Verdana"/>
          <w:b/>
          <w:i/>
          <w:szCs w:val="20"/>
        </w:rPr>
        <w:t xml:space="preserve">Stage </w:t>
      </w:r>
      <w:r w:rsidR="00236692">
        <w:rPr>
          <w:rFonts w:ascii="Verdana" w:hAnsi="Verdana"/>
          <w:b/>
          <w:i/>
          <w:szCs w:val="20"/>
        </w:rPr>
        <w:t>3</w:t>
      </w:r>
      <w:r w:rsidRPr="00095466">
        <w:rPr>
          <w:rFonts w:ascii="Verdana" w:hAnsi="Verdana"/>
          <w:b/>
          <w:i/>
          <w:szCs w:val="20"/>
        </w:rPr>
        <w:t xml:space="preserve"> – Presentation and Logistics</w:t>
      </w:r>
    </w:p>
    <w:p w14:paraId="28FA1110" w14:textId="77777777" w:rsidR="00095466" w:rsidRPr="00095466" w:rsidRDefault="00095466" w:rsidP="009B5113">
      <w:pPr>
        <w:spacing w:line="240" w:lineRule="auto"/>
        <w:ind w:left="-284"/>
        <w:jc w:val="both"/>
        <w:rPr>
          <w:rFonts w:ascii="Verdana" w:hAnsi="Verdana"/>
          <w:szCs w:val="20"/>
        </w:rPr>
      </w:pPr>
    </w:p>
    <w:p w14:paraId="28FA1111" w14:textId="77777777" w:rsidR="004C5711" w:rsidRPr="00095466" w:rsidRDefault="004C5711" w:rsidP="009B5113">
      <w:pPr>
        <w:spacing w:line="240" w:lineRule="auto"/>
        <w:ind w:left="-284"/>
        <w:jc w:val="both"/>
        <w:rPr>
          <w:rFonts w:ascii="Verdana" w:hAnsi="Verdana"/>
          <w:szCs w:val="20"/>
        </w:rPr>
      </w:pPr>
      <w:r w:rsidRPr="00095466">
        <w:rPr>
          <w:rFonts w:ascii="Verdana" w:hAnsi="Verdana"/>
          <w:szCs w:val="20"/>
        </w:rPr>
        <w:t>The vacancy is placed as the last item on the Agenda of the Full Council meeting</w:t>
      </w:r>
      <w:r w:rsidR="00095466" w:rsidRPr="00095466">
        <w:rPr>
          <w:rFonts w:ascii="Verdana" w:hAnsi="Verdana"/>
          <w:szCs w:val="20"/>
        </w:rPr>
        <w:t xml:space="preserve"> (before Exempt business)</w:t>
      </w:r>
      <w:r w:rsidRPr="00095466">
        <w:rPr>
          <w:rFonts w:ascii="Verdana" w:hAnsi="Verdana"/>
          <w:szCs w:val="20"/>
        </w:rPr>
        <w:t>. This serve</w:t>
      </w:r>
      <w:r w:rsidR="00095466" w:rsidRPr="00095466">
        <w:rPr>
          <w:rFonts w:ascii="Verdana" w:hAnsi="Verdana"/>
          <w:szCs w:val="20"/>
        </w:rPr>
        <w:t xml:space="preserve">s two purposes, it prevents the newly co-opted </w:t>
      </w:r>
      <w:r w:rsidRPr="00095466">
        <w:rPr>
          <w:rFonts w:ascii="Verdana" w:hAnsi="Verdana"/>
          <w:szCs w:val="20"/>
        </w:rPr>
        <w:t>member from trying to vote during the meeting (before they have signed their acceptance of Office and completed their register of interests) and also allows th</w:t>
      </w:r>
      <w:r w:rsidR="002A796D">
        <w:rPr>
          <w:rFonts w:ascii="Verdana" w:hAnsi="Verdana"/>
          <w:szCs w:val="20"/>
        </w:rPr>
        <w:t xml:space="preserve">e </w:t>
      </w:r>
      <w:r w:rsidRPr="00095466">
        <w:rPr>
          <w:rFonts w:ascii="Verdana" w:hAnsi="Verdana"/>
          <w:szCs w:val="20"/>
        </w:rPr>
        <w:t>applicant to see how a meeting operates and gives them the opportunity to change their mind if they feel the role is not for them.</w:t>
      </w:r>
    </w:p>
    <w:p w14:paraId="28FA1112" w14:textId="77777777" w:rsidR="004C5711" w:rsidRPr="00095466" w:rsidRDefault="004C5711" w:rsidP="009B5113">
      <w:pPr>
        <w:spacing w:line="240" w:lineRule="auto"/>
        <w:ind w:left="-284"/>
        <w:jc w:val="both"/>
        <w:rPr>
          <w:rFonts w:ascii="Verdana" w:hAnsi="Verdana"/>
          <w:b/>
          <w:i/>
          <w:szCs w:val="20"/>
        </w:rPr>
      </w:pPr>
    </w:p>
    <w:p w14:paraId="28FA1113" w14:textId="77777777" w:rsidR="004C5711" w:rsidRDefault="004C5711" w:rsidP="009B5113">
      <w:pPr>
        <w:spacing w:line="240" w:lineRule="auto"/>
        <w:ind w:left="-284"/>
        <w:jc w:val="both"/>
        <w:rPr>
          <w:rFonts w:ascii="Verdana" w:hAnsi="Verdana"/>
          <w:szCs w:val="20"/>
        </w:rPr>
      </w:pPr>
      <w:r w:rsidRPr="00095466">
        <w:rPr>
          <w:rFonts w:ascii="Verdana" w:hAnsi="Verdana"/>
          <w:szCs w:val="20"/>
        </w:rPr>
        <w:t xml:space="preserve">When members get to the item on the agenda, </w:t>
      </w:r>
      <w:r w:rsidR="00095466" w:rsidRPr="00095466">
        <w:rPr>
          <w:rFonts w:ascii="Verdana" w:hAnsi="Verdana"/>
          <w:szCs w:val="20"/>
        </w:rPr>
        <w:t xml:space="preserve">the </w:t>
      </w:r>
      <w:r w:rsidRPr="00095466">
        <w:rPr>
          <w:rFonts w:ascii="Verdana" w:hAnsi="Verdana"/>
          <w:szCs w:val="20"/>
        </w:rPr>
        <w:t>follow</w:t>
      </w:r>
      <w:r w:rsidR="00095466" w:rsidRPr="00095466">
        <w:rPr>
          <w:rFonts w:ascii="Verdana" w:hAnsi="Verdana"/>
          <w:szCs w:val="20"/>
        </w:rPr>
        <w:t>ing</w:t>
      </w:r>
      <w:r w:rsidRPr="00095466">
        <w:rPr>
          <w:rFonts w:ascii="Verdana" w:hAnsi="Verdana"/>
          <w:szCs w:val="20"/>
        </w:rPr>
        <w:t xml:space="preserve"> </w:t>
      </w:r>
      <w:r w:rsidR="00095466" w:rsidRPr="00095466">
        <w:rPr>
          <w:rFonts w:ascii="Verdana" w:hAnsi="Verdana"/>
          <w:szCs w:val="20"/>
        </w:rPr>
        <w:t>p</w:t>
      </w:r>
      <w:r w:rsidRPr="00095466">
        <w:rPr>
          <w:rFonts w:ascii="Verdana" w:hAnsi="Verdana"/>
          <w:szCs w:val="20"/>
        </w:rPr>
        <w:t>rocess</w:t>
      </w:r>
      <w:r w:rsidR="00095466" w:rsidRPr="00095466">
        <w:rPr>
          <w:rFonts w:ascii="Verdana" w:hAnsi="Verdana"/>
          <w:szCs w:val="20"/>
        </w:rPr>
        <w:t xml:space="preserve"> </w:t>
      </w:r>
      <w:r w:rsidR="002A796D">
        <w:rPr>
          <w:rFonts w:ascii="Verdana" w:hAnsi="Verdana"/>
          <w:szCs w:val="20"/>
        </w:rPr>
        <w:t>should</w:t>
      </w:r>
      <w:r w:rsidR="00095466" w:rsidRPr="00095466">
        <w:rPr>
          <w:rFonts w:ascii="Verdana" w:hAnsi="Verdana"/>
          <w:szCs w:val="20"/>
        </w:rPr>
        <w:t xml:space="preserve"> be followed with no significant changes</w:t>
      </w:r>
      <w:r w:rsidR="002A796D">
        <w:rPr>
          <w:rFonts w:ascii="Verdana" w:hAnsi="Verdana"/>
          <w:szCs w:val="20"/>
        </w:rPr>
        <w:t>.</w:t>
      </w:r>
    </w:p>
    <w:p w14:paraId="28FA1114" w14:textId="77777777" w:rsidR="00095466" w:rsidRDefault="00095466" w:rsidP="009B5113">
      <w:pPr>
        <w:spacing w:line="240" w:lineRule="auto"/>
        <w:ind w:left="-284"/>
        <w:jc w:val="both"/>
        <w:rPr>
          <w:rFonts w:ascii="Verdana" w:hAnsi="Verdana"/>
          <w:szCs w:val="20"/>
        </w:rPr>
      </w:pPr>
    </w:p>
    <w:p w14:paraId="28FA1115" w14:textId="77777777" w:rsidR="004C5711" w:rsidRPr="006E686D" w:rsidRDefault="00095466" w:rsidP="009B5113">
      <w:pPr>
        <w:spacing w:line="240" w:lineRule="auto"/>
        <w:ind w:left="-284"/>
        <w:jc w:val="both"/>
        <w:rPr>
          <w:rFonts w:ascii="Verdana" w:hAnsi="Verdana"/>
          <w:b/>
          <w:i/>
          <w:szCs w:val="20"/>
        </w:rPr>
      </w:pPr>
      <w:r w:rsidRPr="006E686D">
        <w:rPr>
          <w:rFonts w:ascii="Verdana" w:hAnsi="Verdana"/>
          <w:b/>
          <w:i/>
          <w:szCs w:val="20"/>
        </w:rPr>
        <w:t xml:space="preserve">Stage </w:t>
      </w:r>
      <w:r w:rsidR="00236692" w:rsidRPr="006E686D">
        <w:rPr>
          <w:rFonts w:ascii="Verdana" w:hAnsi="Verdana"/>
          <w:b/>
          <w:i/>
          <w:szCs w:val="20"/>
        </w:rPr>
        <w:t>4</w:t>
      </w:r>
      <w:r w:rsidRPr="006E686D">
        <w:rPr>
          <w:rFonts w:ascii="Verdana" w:hAnsi="Verdana"/>
          <w:b/>
          <w:i/>
          <w:szCs w:val="20"/>
        </w:rPr>
        <w:t xml:space="preserve"> – Selection </w:t>
      </w:r>
      <w:r w:rsidR="004C5711" w:rsidRPr="006E686D">
        <w:rPr>
          <w:rFonts w:ascii="Verdana" w:hAnsi="Verdana"/>
          <w:b/>
          <w:i/>
          <w:szCs w:val="20"/>
        </w:rPr>
        <w:t xml:space="preserve">Process </w:t>
      </w:r>
      <w:r w:rsidR="002A796D">
        <w:rPr>
          <w:rFonts w:ascii="Verdana" w:hAnsi="Verdana"/>
          <w:b/>
          <w:i/>
          <w:szCs w:val="20"/>
        </w:rPr>
        <w:t xml:space="preserve"> </w:t>
      </w:r>
      <w:r w:rsidR="004C5711" w:rsidRPr="006E686D">
        <w:rPr>
          <w:rFonts w:ascii="Verdana" w:hAnsi="Verdana"/>
          <w:b/>
          <w:i/>
          <w:szCs w:val="20"/>
        </w:rPr>
        <w:t xml:space="preserve"> </w:t>
      </w:r>
    </w:p>
    <w:p w14:paraId="28FA1116" w14:textId="77777777" w:rsidR="004C5711" w:rsidRPr="00095466" w:rsidRDefault="004C5711" w:rsidP="009B5113">
      <w:pPr>
        <w:spacing w:line="240" w:lineRule="auto"/>
        <w:ind w:left="-284"/>
        <w:jc w:val="both"/>
        <w:rPr>
          <w:rFonts w:ascii="Verdana" w:hAnsi="Verdana"/>
          <w:szCs w:val="20"/>
        </w:rPr>
      </w:pPr>
    </w:p>
    <w:p w14:paraId="28FA1117" w14:textId="77777777" w:rsidR="004C5711" w:rsidRPr="00095466" w:rsidRDefault="004C5711" w:rsidP="009B5113">
      <w:pPr>
        <w:spacing w:line="240" w:lineRule="auto"/>
        <w:ind w:left="-284"/>
        <w:jc w:val="both"/>
        <w:rPr>
          <w:rFonts w:ascii="Verdana" w:hAnsi="Verdana"/>
          <w:szCs w:val="20"/>
          <w:u w:val="single"/>
        </w:rPr>
      </w:pPr>
      <w:r w:rsidRPr="00095466">
        <w:rPr>
          <w:rFonts w:ascii="Verdana" w:hAnsi="Verdana"/>
          <w:szCs w:val="20"/>
          <w:u w:val="single"/>
        </w:rPr>
        <w:t>Once reaching the item on the agenda</w:t>
      </w:r>
    </w:p>
    <w:p w14:paraId="28FA1118" w14:textId="77777777" w:rsidR="004C5711" w:rsidRPr="00095466" w:rsidRDefault="004C5711" w:rsidP="009B5113">
      <w:pPr>
        <w:spacing w:line="240" w:lineRule="auto"/>
        <w:ind w:left="-284"/>
        <w:jc w:val="both"/>
        <w:rPr>
          <w:rFonts w:ascii="Verdana" w:hAnsi="Verdana"/>
          <w:szCs w:val="20"/>
        </w:rPr>
      </w:pPr>
    </w:p>
    <w:p w14:paraId="28FA1119" w14:textId="77777777" w:rsidR="004C5711" w:rsidRPr="00095466" w:rsidRDefault="004C5711" w:rsidP="009B5113">
      <w:pPr>
        <w:pStyle w:val="ListParagraph"/>
        <w:numPr>
          <w:ilvl w:val="0"/>
          <w:numId w:val="21"/>
        </w:numPr>
        <w:spacing w:line="240" w:lineRule="auto"/>
        <w:ind w:left="-284" w:firstLine="0"/>
        <w:jc w:val="both"/>
        <w:rPr>
          <w:rFonts w:ascii="Verdana" w:hAnsi="Verdana"/>
          <w:szCs w:val="20"/>
        </w:rPr>
      </w:pPr>
      <w:r w:rsidRPr="00095466">
        <w:rPr>
          <w:rFonts w:ascii="Verdana" w:hAnsi="Verdana"/>
          <w:szCs w:val="20"/>
        </w:rPr>
        <w:t xml:space="preserve">Invite applicants to speak for up to </w:t>
      </w:r>
      <w:r w:rsidRPr="00095466">
        <w:rPr>
          <w:rFonts w:ascii="Verdana" w:hAnsi="Verdana"/>
          <w:szCs w:val="20"/>
          <w:u w:val="single"/>
        </w:rPr>
        <w:t>3 minutes</w:t>
      </w:r>
      <w:r w:rsidRPr="00095466">
        <w:rPr>
          <w:rFonts w:ascii="Verdana" w:hAnsi="Verdana"/>
          <w:szCs w:val="20"/>
        </w:rPr>
        <w:t xml:space="preserve"> on who they are and why they would like to be a councillor.</w:t>
      </w:r>
    </w:p>
    <w:p w14:paraId="28FA111A" w14:textId="77777777" w:rsidR="004C5711" w:rsidRDefault="004C5711" w:rsidP="009B5113">
      <w:pPr>
        <w:spacing w:line="240" w:lineRule="auto"/>
        <w:rPr>
          <w:rFonts w:ascii="Verdana" w:hAnsi="Verdana"/>
          <w:szCs w:val="20"/>
        </w:rPr>
      </w:pPr>
    </w:p>
    <w:p w14:paraId="28FA111F" w14:textId="77777777" w:rsidR="004C5711" w:rsidRPr="00095466" w:rsidRDefault="004C5711" w:rsidP="009B5113">
      <w:pPr>
        <w:pStyle w:val="ListParagraph"/>
        <w:numPr>
          <w:ilvl w:val="0"/>
          <w:numId w:val="21"/>
        </w:numPr>
        <w:spacing w:line="240" w:lineRule="auto"/>
        <w:ind w:left="-284" w:firstLine="0"/>
        <w:jc w:val="both"/>
        <w:rPr>
          <w:rFonts w:ascii="Verdana" w:hAnsi="Verdana"/>
          <w:szCs w:val="20"/>
        </w:rPr>
      </w:pPr>
      <w:r w:rsidRPr="00095466">
        <w:rPr>
          <w:rFonts w:ascii="Verdana" w:hAnsi="Verdana"/>
          <w:szCs w:val="20"/>
        </w:rPr>
        <w:t>Proceed to the co</w:t>
      </w:r>
      <w:r w:rsidRPr="00095466">
        <w:rPr>
          <w:rFonts w:ascii="Cambria Math" w:hAnsi="Cambria Math" w:cs="Cambria Math"/>
          <w:szCs w:val="20"/>
        </w:rPr>
        <w:t>‐</w:t>
      </w:r>
      <w:r w:rsidRPr="00095466">
        <w:rPr>
          <w:rFonts w:ascii="Verdana" w:hAnsi="Verdana"/>
          <w:szCs w:val="20"/>
        </w:rPr>
        <w:t>option process (</w:t>
      </w:r>
      <w:r w:rsidR="002A796D">
        <w:rPr>
          <w:rFonts w:ascii="Verdana" w:hAnsi="Verdana"/>
          <w:szCs w:val="20"/>
        </w:rPr>
        <w:t>written ballot</w:t>
      </w:r>
      <w:r w:rsidRPr="00095466">
        <w:rPr>
          <w:rFonts w:ascii="Verdana" w:hAnsi="Verdana"/>
          <w:szCs w:val="20"/>
        </w:rPr>
        <w:t>)</w:t>
      </w:r>
    </w:p>
    <w:p w14:paraId="28FA1120" w14:textId="77777777" w:rsidR="004C5711" w:rsidRPr="00095466" w:rsidRDefault="004C5711" w:rsidP="009B5113">
      <w:pPr>
        <w:pStyle w:val="ListParagraph"/>
        <w:spacing w:line="240" w:lineRule="auto"/>
        <w:rPr>
          <w:rFonts w:ascii="Verdana" w:hAnsi="Verdana"/>
          <w:szCs w:val="20"/>
        </w:rPr>
      </w:pPr>
    </w:p>
    <w:p w14:paraId="28FA1121" w14:textId="437FB19F" w:rsidR="004C5711" w:rsidRDefault="004C5711" w:rsidP="009B5113">
      <w:pPr>
        <w:pStyle w:val="ListParagraph"/>
        <w:numPr>
          <w:ilvl w:val="1"/>
          <w:numId w:val="22"/>
        </w:numPr>
        <w:spacing w:line="240" w:lineRule="auto"/>
        <w:jc w:val="both"/>
        <w:rPr>
          <w:rFonts w:ascii="Verdana" w:hAnsi="Verdana"/>
          <w:szCs w:val="20"/>
        </w:rPr>
      </w:pPr>
      <w:r w:rsidRPr="00095466">
        <w:rPr>
          <w:rFonts w:ascii="Verdana" w:hAnsi="Verdana"/>
          <w:szCs w:val="20"/>
        </w:rPr>
        <w:t xml:space="preserve">Each member has </w:t>
      </w:r>
      <w:r w:rsidR="002A796D">
        <w:rPr>
          <w:rFonts w:ascii="Verdana" w:hAnsi="Verdana"/>
          <w:szCs w:val="20"/>
        </w:rPr>
        <w:t xml:space="preserve">voting </w:t>
      </w:r>
      <w:proofErr w:type="gramStart"/>
      <w:r w:rsidR="002A796D">
        <w:rPr>
          <w:rFonts w:ascii="Verdana" w:hAnsi="Verdana"/>
          <w:szCs w:val="20"/>
        </w:rPr>
        <w:t>paper</w:t>
      </w:r>
      <w:proofErr w:type="gramEnd"/>
      <w:r w:rsidRPr="00095466">
        <w:rPr>
          <w:rFonts w:ascii="Verdana" w:hAnsi="Verdana"/>
          <w:szCs w:val="20"/>
        </w:rPr>
        <w:t xml:space="preserve"> and he</w:t>
      </w:r>
      <w:r w:rsidR="00755775">
        <w:rPr>
          <w:rFonts w:ascii="Verdana" w:hAnsi="Verdana"/>
          <w:szCs w:val="20"/>
        </w:rPr>
        <w:t>/she</w:t>
      </w:r>
      <w:r w:rsidRPr="00095466">
        <w:rPr>
          <w:rFonts w:ascii="Verdana" w:hAnsi="Verdana"/>
          <w:szCs w:val="20"/>
        </w:rPr>
        <w:t xml:space="preserve"> then votes for his</w:t>
      </w:r>
      <w:r w:rsidR="00CA04A9">
        <w:rPr>
          <w:rFonts w:ascii="Verdana" w:hAnsi="Verdana"/>
          <w:szCs w:val="20"/>
        </w:rPr>
        <w:t>/her</w:t>
      </w:r>
      <w:r w:rsidRPr="00095466">
        <w:rPr>
          <w:rFonts w:ascii="Verdana" w:hAnsi="Verdana"/>
          <w:szCs w:val="20"/>
        </w:rPr>
        <w:t xml:space="preserve"> preferred candidate.</w:t>
      </w:r>
    </w:p>
    <w:p w14:paraId="28FA1122" w14:textId="77777777" w:rsidR="001178F4" w:rsidRPr="00095466" w:rsidRDefault="001178F4" w:rsidP="009B5113">
      <w:pPr>
        <w:pStyle w:val="ListParagraph"/>
        <w:spacing w:line="240" w:lineRule="auto"/>
        <w:ind w:left="796"/>
        <w:jc w:val="both"/>
        <w:rPr>
          <w:rFonts w:ascii="Verdana" w:hAnsi="Verdana"/>
          <w:szCs w:val="20"/>
        </w:rPr>
      </w:pPr>
    </w:p>
    <w:p w14:paraId="28FA1123" w14:textId="77777777" w:rsidR="004C5711" w:rsidRDefault="004C5711" w:rsidP="009B5113">
      <w:pPr>
        <w:pStyle w:val="ListParagraph"/>
        <w:numPr>
          <w:ilvl w:val="1"/>
          <w:numId w:val="22"/>
        </w:numPr>
        <w:spacing w:line="240" w:lineRule="auto"/>
        <w:jc w:val="both"/>
        <w:rPr>
          <w:rFonts w:ascii="Verdana" w:hAnsi="Verdana"/>
          <w:szCs w:val="20"/>
        </w:rPr>
      </w:pPr>
      <w:r w:rsidRPr="00095466">
        <w:rPr>
          <w:rFonts w:ascii="Verdana" w:hAnsi="Verdana"/>
          <w:szCs w:val="20"/>
        </w:rPr>
        <w:t>The ballots are counted by the Town Clerk, (who may be assisted by another officer</w:t>
      </w:r>
      <w:proofErr w:type="gramStart"/>
      <w:r w:rsidRPr="00095466">
        <w:rPr>
          <w:rFonts w:ascii="Verdana" w:hAnsi="Verdana"/>
          <w:szCs w:val="20"/>
        </w:rPr>
        <w:t>)</w:t>
      </w:r>
      <w:proofErr w:type="gramEnd"/>
      <w:r w:rsidRPr="00095466">
        <w:rPr>
          <w:rFonts w:ascii="Verdana" w:hAnsi="Verdana"/>
          <w:szCs w:val="20"/>
        </w:rPr>
        <w:t xml:space="preserve"> and the Town Clerk will </w:t>
      </w:r>
      <w:r w:rsidR="001178F4">
        <w:rPr>
          <w:rFonts w:ascii="Verdana" w:hAnsi="Verdana"/>
          <w:szCs w:val="20"/>
        </w:rPr>
        <w:t xml:space="preserve">announce the number of votes for each candidate after each round. </w:t>
      </w:r>
      <w:r w:rsidRPr="00095466">
        <w:rPr>
          <w:rFonts w:ascii="Verdana" w:hAnsi="Verdana"/>
          <w:szCs w:val="20"/>
        </w:rPr>
        <w:t xml:space="preserve"> </w:t>
      </w:r>
      <w:r w:rsidR="001178F4">
        <w:rPr>
          <w:rFonts w:ascii="Verdana" w:hAnsi="Verdana"/>
          <w:szCs w:val="20"/>
        </w:rPr>
        <w:t xml:space="preserve">Details of how each Member voted will not be announced. </w:t>
      </w:r>
    </w:p>
    <w:p w14:paraId="28FA1124" w14:textId="77777777" w:rsidR="001178F4" w:rsidRPr="001178F4" w:rsidRDefault="001178F4" w:rsidP="009B5113">
      <w:pPr>
        <w:pStyle w:val="ListParagraph"/>
        <w:spacing w:line="240" w:lineRule="auto"/>
        <w:rPr>
          <w:rFonts w:ascii="Verdana" w:hAnsi="Verdana"/>
          <w:szCs w:val="20"/>
        </w:rPr>
      </w:pPr>
    </w:p>
    <w:p w14:paraId="28FA1125" w14:textId="77777777" w:rsidR="004C5711" w:rsidRDefault="004C5711" w:rsidP="009B5113">
      <w:pPr>
        <w:pStyle w:val="ListParagraph"/>
        <w:numPr>
          <w:ilvl w:val="1"/>
          <w:numId w:val="22"/>
        </w:numPr>
        <w:spacing w:line="240" w:lineRule="auto"/>
        <w:jc w:val="both"/>
        <w:rPr>
          <w:rFonts w:ascii="Verdana" w:hAnsi="Verdana"/>
          <w:szCs w:val="20"/>
        </w:rPr>
      </w:pPr>
      <w:r w:rsidRPr="00095466">
        <w:rPr>
          <w:rFonts w:ascii="Verdana" w:hAnsi="Verdana"/>
          <w:szCs w:val="20"/>
        </w:rPr>
        <w:t>To be co</w:t>
      </w:r>
      <w:r w:rsidRPr="00095466">
        <w:rPr>
          <w:rFonts w:ascii="Cambria Math" w:hAnsi="Cambria Math" w:cs="Cambria Math"/>
          <w:szCs w:val="20"/>
        </w:rPr>
        <w:t>‐</w:t>
      </w:r>
      <w:r w:rsidRPr="00095466">
        <w:rPr>
          <w:rFonts w:ascii="Verdana" w:hAnsi="Verdana"/>
          <w:szCs w:val="20"/>
        </w:rPr>
        <w:t xml:space="preserve">opted, a candidate needs to receive an overall majority. If </w:t>
      </w:r>
      <w:r w:rsidR="001178F4">
        <w:rPr>
          <w:rFonts w:ascii="Verdana" w:hAnsi="Verdana"/>
          <w:szCs w:val="20"/>
        </w:rPr>
        <w:t xml:space="preserve">there are </w:t>
      </w:r>
      <w:r w:rsidRPr="00095466">
        <w:rPr>
          <w:rFonts w:ascii="Verdana" w:hAnsi="Verdana"/>
          <w:szCs w:val="20"/>
        </w:rPr>
        <w:t xml:space="preserve">three or more candidates </w:t>
      </w:r>
      <w:r w:rsidR="001178F4">
        <w:rPr>
          <w:rFonts w:ascii="Verdana" w:hAnsi="Verdana"/>
          <w:szCs w:val="20"/>
        </w:rPr>
        <w:t>it may be necessary to</w:t>
      </w:r>
      <w:r w:rsidRPr="00095466">
        <w:rPr>
          <w:rFonts w:ascii="Verdana" w:hAnsi="Verdana"/>
          <w:szCs w:val="20"/>
        </w:rPr>
        <w:t xml:space="preserve"> repeat the ballot, losing the candidate</w:t>
      </w:r>
      <w:r w:rsidR="001178F4">
        <w:rPr>
          <w:rFonts w:ascii="Verdana" w:hAnsi="Verdana"/>
          <w:szCs w:val="20"/>
        </w:rPr>
        <w:t>(s)</w:t>
      </w:r>
      <w:r w:rsidRPr="00095466">
        <w:rPr>
          <w:rFonts w:ascii="Verdana" w:hAnsi="Verdana"/>
          <w:szCs w:val="20"/>
        </w:rPr>
        <w:t xml:space="preserve"> who received the lowest number of votes until </w:t>
      </w:r>
      <w:r w:rsidR="001178F4">
        <w:rPr>
          <w:rFonts w:ascii="Verdana" w:hAnsi="Verdana"/>
          <w:szCs w:val="20"/>
        </w:rPr>
        <w:t xml:space="preserve">there is a </w:t>
      </w:r>
      <w:r w:rsidRPr="00095466">
        <w:rPr>
          <w:rFonts w:ascii="Verdana" w:hAnsi="Verdana"/>
          <w:szCs w:val="20"/>
        </w:rPr>
        <w:t>clear majority.</w:t>
      </w:r>
    </w:p>
    <w:p w14:paraId="28FA1126" w14:textId="77777777" w:rsidR="001178F4" w:rsidRPr="001178F4" w:rsidRDefault="001178F4" w:rsidP="009B5113">
      <w:pPr>
        <w:pStyle w:val="ListParagraph"/>
        <w:spacing w:line="240" w:lineRule="auto"/>
        <w:rPr>
          <w:rFonts w:ascii="Verdana" w:hAnsi="Verdana"/>
          <w:szCs w:val="20"/>
        </w:rPr>
      </w:pPr>
    </w:p>
    <w:p w14:paraId="28FA1127" w14:textId="77777777" w:rsidR="004C5711" w:rsidRPr="00095466" w:rsidRDefault="004C5711" w:rsidP="009B5113">
      <w:pPr>
        <w:pStyle w:val="ListParagraph"/>
        <w:numPr>
          <w:ilvl w:val="1"/>
          <w:numId w:val="22"/>
        </w:numPr>
        <w:spacing w:line="240" w:lineRule="auto"/>
        <w:jc w:val="both"/>
        <w:rPr>
          <w:rFonts w:ascii="Verdana" w:hAnsi="Verdana"/>
          <w:szCs w:val="20"/>
        </w:rPr>
      </w:pPr>
      <w:r w:rsidRPr="00095466">
        <w:rPr>
          <w:rFonts w:ascii="Verdana" w:hAnsi="Verdana"/>
          <w:szCs w:val="20"/>
        </w:rPr>
        <w:t xml:space="preserve">If the result is tied, the process should be repeated at least once more before the </w:t>
      </w:r>
      <w:proofErr w:type="gramStart"/>
      <w:r w:rsidR="00236692">
        <w:rPr>
          <w:rFonts w:ascii="Verdana" w:hAnsi="Verdana"/>
          <w:szCs w:val="20"/>
        </w:rPr>
        <w:t>Mayor</w:t>
      </w:r>
      <w:proofErr w:type="gramEnd"/>
      <w:r w:rsidRPr="00095466">
        <w:rPr>
          <w:rFonts w:ascii="Verdana" w:hAnsi="Verdana"/>
          <w:szCs w:val="20"/>
        </w:rPr>
        <w:t xml:space="preserve"> exercises his</w:t>
      </w:r>
      <w:r w:rsidR="00236692">
        <w:rPr>
          <w:rFonts w:ascii="Verdana" w:hAnsi="Verdana"/>
          <w:szCs w:val="20"/>
        </w:rPr>
        <w:t>/her</w:t>
      </w:r>
      <w:r w:rsidRPr="00095466">
        <w:rPr>
          <w:rFonts w:ascii="Verdana" w:hAnsi="Verdana"/>
          <w:szCs w:val="20"/>
        </w:rPr>
        <w:t xml:space="preserve"> casting vote.</w:t>
      </w:r>
    </w:p>
    <w:p w14:paraId="28FA1128" w14:textId="77777777" w:rsidR="004C5711" w:rsidRPr="00095466" w:rsidRDefault="004C5711" w:rsidP="009B5113">
      <w:pPr>
        <w:spacing w:line="240" w:lineRule="auto"/>
        <w:ind w:left="-284"/>
        <w:jc w:val="both"/>
        <w:rPr>
          <w:rFonts w:ascii="Verdana" w:hAnsi="Verdana"/>
          <w:szCs w:val="20"/>
        </w:rPr>
      </w:pPr>
    </w:p>
    <w:p w14:paraId="28FA1129" w14:textId="77777777" w:rsidR="004C5711" w:rsidRDefault="004C5711" w:rsidP="00EB09BF">
      <w:pPr>
        <w:spacing w:line="240" w:lineRule="auto"/>
        <w:ind w:left="-284"/>
        <w:jc w:val="both"/>
        <w:rPr>
          <w:rFonts w:ascii="Verdana" w:hAnsi="Verdana"/>
          <w:szCs w:val="20"/>
        </w:rPr>
      </w:pPr>
      <w:r w:rsidRPr="00095466">
        <w:rPr>
          <w:rFonts w:ascii="Verdana" w:hAnsi="Verdana"/>
          <w:szCs w:val="20"/>
        </w:rPr>
        <w:t xml:space="preserve">NOTE: The qualifications for being a councillor are clearly defined in the Local Government Act 1972. Provided that a candidate meets these </w:t>
      </w:r>
      <w:proofErr w:type="gramStart"/>
      <w:r w:rsidRPr="00095466">
        <w:rPr>
          <w:rFonts w:ascii="Verdana" w:hAnsi="Verdana"/>
          <w:szCs w:val="20"/>
        </w:rPr>
        <w:t>requirements</w:t>
      </w:r>
      <w:proofErr w:type="gramEnd"/>
      <w:r w:rsidRPr="00095466">
        <w:rPr>
          <w:rFonts w:ascii="Verdana" w:hAnsi="Verdana"/>
          <w:szCs w:val="20"/>
        </w:rPr>
        <w:t xml:space="preserve"> the council should consider any application on its merits. </w:t>
      </w:r>
    </w:p>
    <w:p w14:paraId="3C4D1141" w14:textId="77777777" w:rsidR="00EB09BF" w:rsidRPr="00095466" w:rsidRDefault="00EB09BF" w:rsidP="00EB09BF">
      <w:pPr>
        <w:spacing w:line="240" w:lineRule="auto"/>
        <w:ind w:left="-284"/>
        <w:jc w:val="both"/>
        <w:rPr>
          <w:rFonts w:ascii="Verdana" w:hAnsi="Verdana"/>
          <w:szCs w:val="20"/>
        </w:rPr>
      </w:pPr>
    </w:p>
    <w:p w14:paraId="28FA112B" w14:textId="77777777" w:rsidR="00AC5576" w:rsidRDefault="00AC5576" w:rsidP="00EB09BF">
      <w:pPr>
        <w:spacing w:line="240" w:lineRule="auto"/>
        <w:ind w:left="-284"/>
        <w:jc w:val="both"/>
        <w:rPr>
          <w:rFonts w:ascii="Verdana" w:hAnsi="Verdana"/>
          <w:b/>
          <w:sz w:val="20"/>
          <w:szCs w:val="20"/>
        </w:rPr>
      </w:pPr>
    </w:p>
    <w:p w14:paraId="28FA112C" w14:textId="77777777" w:rsidR="007B366B" w:rsidRPr="000213EC" w:rsidRDefault="000213EC" w:rsidP="00EB09BF">
      <w:pPr>
        <w:spacing w:line="240" w:lineRule="auto"/>
        <w:ind w:left="-284"/>
        <w:jc w:val="center"/>
        <w:rPr>
          <w:rFonts w:ascii="Verdana" w:hAnsi="Verdana"/>
          <w:b/>
        </w:rPr>
      </w:pPr>
      <w:r>
        <w:rPr>
          <w:rFonts w:ascii="Verdana" w:hAnsi="Verdana"/>
          <w:b/>
        </w:rPr>
        <w:t>**</w:t>
      </w:r>
      <w:r w:rsidR="007B366B">
        <w:rPr>
          <w:rFonts w:ascii="Verdana" w:hAnsi="Verdana"/>
          <w:b/>
          <w:u w:val="single"/>
        </w:rPr>
        <w:t>IMPORTANT INFORMATION</w:t>
      </w:r>
      <w:r>
        <w:rPr>
          <w:rFonts w:ascii="Verdana" w:hAnsi="Verdana"/>
          <w:b/>
        </w:rPr>
        <w:t>**</w:t>
      </w:r>
    </w:p>
    <w:p w14:paraId="28FA112D" w14:textId="77777777" w:rsidR="007B366B" w:rsidRDefault="007B366B" w:rsidP="00EB09BF">
      <w:pPr>
        <w:spacing w:line="240" w:lineRule="auto"/>
        <w:ind w:left="-284"/>
        <w:jc w:val="both"/>
        <w:rPr>
          <w:rFonts w:ascii="Verdana" w:hAnsi="Verdana"/>
          <w:b/>
          <w:sz w:val="20"/>
          <w:szCs w:val="20"/>
        </w:rPr>
      </w:pPr>
    </w:p>
    <w:p w14:paraId="38EF11C5" w14:textId="77777777" w:rsidR="00EB09BF" w:rsidRDefault="00EB09BF" w:rsidP="00EB09BF">
      <w:pPr>
        <w:spacing w:line="240" w:lineRule="auto"/>
        <w:ind w:left="-284"/>
        <w:jc w:val="both"/>
        <w:rPr>
          <w:rFonts w:ascii="Verdana" w:hAnsi="Verdana"/>
          <w:b/>
          <w:sz w:val="20"/>
          <w:szCs w:val="20"/>
        </w:rPr>
      </w:pPr>
    </w:p>
    <w:p w14:paraId="28FA112F" w14:textId="0D4824F9" w:rsidR="00955BF6" w:rsidRPr="008E2144" w:rsidRDefault="00803010" w:rsidP="00EB09BF">
      <w:pPr>
        <w:spacing w:line="240" w:lineRule="auto"/>
        <w:ind w:left="-284"/>
        <w:jc w:val="both"/>
        <w:rPr>
          <w:rFonts w:ascii="Verdana" w:hAnsi="Verdana"/>
          <w:b/>
          <w:u w:val="single"/>
        </w:rPr>
      </w:pPr>
      <w:r w:rsidRPr="008E2144">
        <w:rPr>
          <w:rFonts w:ascii="Verdana" w:hAnsi="Verdana"/>
          <w:b/>
          <w:u w:val="single"/>
        </w:rPr>
        <w:t>Qualification criteria</w:t>
      </w:r>
      <w:r w:rsidR="006E686D" w:rsidRPr="008E2144">
        <w:rPr>
          <w:rFonts w:ascii="Verdana" w:hAnsi="Verdana"/>
          <w:b/>
          <w:u w:val="single"/>
        </w:rPr>
        <w:t xml:space="preserve"> </w:t>
      </w:r>
    </w:p>
    <w:p w14:paraId="28FA1130" w14:textId="77777777" w:rsidR="00955BF6" w:rsidRPr="008E2144" w:rsidRDefault="00955BF6" w:rsidP="00EB09BF">
      <w:pPr>
        <w:spacing w:line="240" w:lineRule="auto"/>
        <w:ind w:left="-284"/>
        <w:jc w:val="both"/>
        <w:rPr>
          <w:rFonts w:ascii="Verdana" w:hAnsi="Verdana"/>
          <w:b/>
          <w:u w:val="single"/>
        </w:rPr>
      </w:pPr>
    </w:p>
    <w:p w14:paraId="07B0FFB3" w14:textId="059A6806" w:rsidR="008F388E" w:rsidRPr="008E2144" w:rsidRDefault="008F388E" w:rsidP="009B5113">
      <w:pPr>
        <w:spacing w:line="240" w:lineRule="auto"/>
        <w:ind w:left="-284"/>
        <w:jc w:val="both"/>
        <w:rPr>
          <w:rFonts w:ascii="Verdana" w:hAnsi="Verdana"/>
        </w:rPr>
      </w:pPr>
      <w:r w:rsidRPr="008E2144">
        <w:rPr>
          <w:rFonts w:ascii="Verdana" w:hAnsi="Verdana"/>
        </w:rPr>
        <w:t>A Parish/Town Council may co-opt as a member any person aged 18 years or over, who is legally qualified to hold such office, and who is willing to serve, provided he or she satisfies at least one of the following qualification categories:</w:t>
      </w:r>
    </w:p>
    <w:p w14:paraId="731201B5" w14:textId="77777777" w:rsidR="008F388E" w:rsidRPr="008E2144" w:rsidRDefault="008F388E" w:rsidP="009B5113">
      <w:pPr>
        <w:spacing w:line="240" w:lineRule="auto"/>
        <w:ind w:left="-284"/>
        <w:jc w:val="both"/>
        <w:rPr>
          <w:rFonts w:ascii="Verdana" w:hAnsi="Verdana"/>
        </w:rPr>
      </w:pPr>
    </w:p>
    <w:p w14:paraId="2C4E37D1" w14:textId="6DF3A6DA" w:rsidR="008F388E" w:rsidRPr="008E2144" w:rsidRDefault="008F388E" w:rsidP="008E2144">
      <w:pPr>
        <w:pStyle w:val="ListParagraph"/>
        <w:numPr>
          <w:ilvl w:val="0"/>
          <w:numId w:val="25"/>
        </w:numPr>
        <w:spacing w:line="240" w:lineRule="auto"/>
        <w:jc w:val="both"/>
        <w:rPr>
          <w:rFonts w:ascii="Verdana" w:hAnsi="Verdana"/>
        </w:rPr>
      </w:pPr>
      <w:r w:rsidRPr="008E2144">
        <w:rPr>
          <w:rFonts w:ascii="Verdana" w:hAnsi="Verdana"/>
        </w:rPr>
        <w:t xml:space="preserve">is registered as a local government elector for the </w:t>
      </w:r>
      <w:proofErr w:type="gramStart"/>
      <w:r w:rsidRPr="008E2144">
        <w:rPr>
          <w:rFonts w:ascii="Verdana" w:hAnsi="Verdana"/>
        </w:rPr>
        <w:t>parish;</w:t>
      </w:r>
      <w:proofErr w:type="gramEnd"/>
    </w:p>
    <w:p w14:paraId="23B10A1A" w14:textId="77777777" w:rsidR="008E2144" w:rsidRPr="008E2144" w:rsidRDefault="008E2144" w:rsidP="008E2144">
      <w:pPr>
        <w:pStyle w:val="ListParagraph"/>
        <w:spacing w:line="240" w:lineRule="auto"/>
        <w:ind w:left="1440"/>
        <w:jc w:val="both"/>
        <w:rPr>
          <w:rFonts w:ascii="Verdana" w:hAnsi="Verdana"/>
        </w:rPr>
      </w:pPr>
    </w:p>
    <w:p w14:paraId="169F6147" w14:textId="1D54DBEF" w:rsidR="008F388E" w:rsidRPr="008E2144" w:rsidRDefault="008F388E" w:rsidP="008E2144">
      <w:pPr>
        <w:pStyle w:val="ListParagraph"/>
        <w:numPr>
          <w:ilvl w:val="0"/>
          <w:numId w:val="25"/>
        </w:numPr>
        <w:spacing w:line="240" w:lineRule="auto"/>
        <w:jc w:val="both"/>
        <w:rPr>
          <w:rFonts w:ascii="Verdana" w:hAnsi="Verdana"/>
        </w:rPr>
      </w:pPr>
      <w:r w:rsidRPr="008E2144">
        <w:rPr>
          <w:rFonts w:ascii="Verdana" w:hAnsi="Verdana"/>
        </w:rPr>
        <w:t xml:space="preserve">has during the whole of the preceding twelve months occupied as owner or tenant, any land or premises in the </w:t>
      </w:r>
      <w:proofErr w:type="gramStart"/>
      <w:r w:rsidRPr="008E2144">
        <w:rPr>
          <w:rFonts w:ascii="Verdana" w:hAnsi="Verdana"/>
        </w:rPr>
        <w:t>parish;</w:t>
      </w:r>
      <w:proofErr w:type="gramEnd"/>
    </w:p>
    <w:p w14:paraId="5F1BEEF9" w14:textId="77777777" w:rsidR="008E2144" w:rsidRPr="008E2144" w:rsidRDefault="008E2144" w:rsidP="008E2144">
      <w:pPr>
        <w:pStyle w:val="ListParagraph"/>
        <w:rPr>
          <w:rFonts w:ascii="Verdana" w:hAnsi="Verdana"/>
        </w:rPr>
      </w:pPr>
    </w:p>
    <w:p w14:paraId="3977C77E" w14:textId="4EF5A98D" w:rsidR="008F388E" w:rsidRPr="008E2144" w:rsidRDefault="008F388E" w:rsidP="008E2144">
      <w:pPr>
        <w:pStyle w:val="ListParagraph"/>
        <w:numPr>
          <w:ilvl w:val="0"/>
          <w:numId w:val="25"/>
        </w:numPr>
        <w:spacing w:line="240" w:lineRule="auto"/>
        <w:jc w:val="both"/>
        <w:rPr>
          <w:rFonts w:ascii="Verdana" w:hAnsi="Verdana"/>
        </w:rPr>
      </w:pPr>
      <w:r w:rsidRPr="008E2144">
        <w:rPr>
          <w:rFonts w:ascii="Verdana" w:hAnsi="Verdana"/>
        </w:rPr>
        <w:t xml:space="preserve">his/her principal or only place of work during the preceding twelve months has been in the </w:t>
      </w:r>
      <w:proofErr w:type="gramStart"/>
      <w:r w:rsidRPr="008E2144">
        <w:rPr>
          <w:rFonts w:ascii="Verdana" w:hAnsi="Verdana"/>
        </w:rPr>
        <w:t>parish;</w:t>
      </w:r>
      <w:proofErr w:type="gramEnd"/>
    </w:p>
    <w:p w14:paraId="46FA1008" w14:textId="77777777" w:rsidR="008E2144" w:rsidRPr="008E2144" w:rsidRDefault="008E2144" w:rsidP="008E2144">
      <w:pPr>
        <w:pStyle w:val="ListParagraph"/>
        <w:rPr>
          <w:rFonts w:ascii="Verdana" w:hAnsi="Verdana"/>
        </w:rPr>
      </w:pPr>
    </w:p>
    <w:p w14:paraId="31B40316" w14:textId="3B9DEAB6" w:rsidR="008F388E" w:rsidRPr="008E2144" w:rsidRDefault="008F388E" w:rsidP="008E2144">
      <w:pPr>
        <w:spacing w:line="240" w:lineRule="auto"/>
        <w:ind w:left="1440" w:hanging="720"/>
        <w:jc w:val="both"/>
        <w:rPr>
          <w:rFonts w:ascii="Verdana" w:hAnsi="Verdana"/>
        </w:rPr>
      </w:pPr>
      <w:r w:rsidRPr="008E2144">
        <w:rPr>
          <w:rFonts w:ascii="Verdana" w:hAnsi="Verdana"/>
        </w:rPr>
        <w:t xml:space="preserve">(d) </w:t>
      </w:r>
      <w:r w:rsidR="008E2144">
        <w:rPr>
          <w:rFonts w:ascii="Verdana" w:hAnsi="Verdana"/>
        </w:rPr>
        <w:tab/>
      </w:r>
      <w:r w:rsidRPr="008E2144">
        <w:rPr>
          <w:rFonts w:ascii="Verdana" w:hAnsi="Verdana"/>
        </w:rPr>
        <w:t>had during the whole of the preceding twelve months resided in the parish or within 4.8 km thereof.</w:t>
      </w:r>
    </w:p>
    <w:p w14:paraId="2A54E158" w14:textId="77777777" w:rsidR="008F388E" w:rsidRPr="008E2144" w:rsidRDefault="008F388E" w:rsidP="009B5113">
      <w:pPr>
        <w:spacing w:line="240" w:lineRule="auto"/>
        <w:ind w:left="-284"/>
        <w:jc w:val="both"/>
        <w:rPr>
          <w:rFonts w:ascii="Verdana" w:hAnsi="Verdana"/>
          <w:b/>
          <w:u w:val="single"/>
        </w:rPr>
      </w:pPr>
    </w:p>
    <w:p w14:paraId="275D7220" w14:textId="77777777" w:rsidR="00EB09BF" w:rsidRDefault="00EB09BF" w:rsidP="009B5113">
      <w:pPr>
        <w:spacing w:line="240" w:lineRule="auto"/>
        <w:ind w:left="-284"/>
        <w:jc w:val="both"/>
        <w:rPr>
          <w:rFonts w:ascii="Verdana" w:hAnsi="Verdana"/>
          <w:b/>
          <w:u w:val="single"/>
        </w:rPr>
      </w:pPr>
    </w:p>
    <w:p w14:paraId="28FA113F" w14:textId="46899672" w:rsidR="00903602" w:rsidRPr="00903602" w:rsidRDefault="00903602" w:rsidP="009B5113">
      <w:pPr>
        <w:spacing w:line="240" w:lineRule="auto"/>
        <w:ind w:left="-284"/>
        <w:jc w:val="both"/>
        <w:rPr>
          <w:rFonts w:ascii="Verdana" w:hAnsi="Verdana"/>
          <w:b/>
          <w:u w:val="single"/>
        </w:rPr>
      </w:pPr>
      <w:r w:rsidRPr="00903602">
        <w:rPr>
          <w:rFonts w:ascii="Verdana" w:hAnsi="Verdana"/>
          <w:b/>
          <w:u w:val="single"/>
        </w:rPr>
        <w:t>You may not be a Councillor if</w:t>
      </w:r>
      <w:r w:rsidR="00F30B43">
        <w:rPr>
          <w:rFonts w:ascii="Verdana" w:hAnsi="Verdana"/>
          <w:b/>
          <w:u w:val="single"/>
        </w:rPr>
        <w:t>:</w:t>
      </w:r>
    </w:p>
    <w:p w14:paraId="28FA1140" w14:textId="77777777" w:rsidR="00903602" w:rsidRDefault="00903602" w:rsidP="009B5113">
      <w:pPr>
        <w:spacing w:line="240" w:lineRule="auto"/>
        <w:ind w:left="-284"/>
        <w:jc w:val="both"/>
        <w:rPr>
          <w:rFonts w:ascii="Verdana" w:hAnsi="Verdana"/>
          <w:u w:val="single"/>
        </w:rPr>
      </w:pPr>
    </w:p>
    <w:p w14:paraId="28FA1141" w14:textId="77777777" w:rsidR="00903602" w:rsidRDefault="00903602" w:rsidP="009B5113">
      <w:pPr>
        <w:pStyle w:val="ListParagraph"/>
        <w:numPr>
          <w:ilvl w:val="0"/>
          <w:numId w:val="23"/>
        </w:numPr>
        <w:spacing w:line="240" w:lineRule="auto"/>
        <w:jc w:val="both"/>
        <w:rPr>
          <w:rFonts w:ascii="Verdana" w:hAnsi="Verdana"/>
        </w:rPr>
      </w:pPr>
      <w:r w:rsidRPr="00903602">
        <w:rPr>
          <w:rFonts w:ascii="Verdana" w:hAnsi="Verdana"/>
        </w:rPr>
        <w:t>You are the subject of a bankruptcy restrictions order</w:t>
      </w:r>
      <w:r>
        <w:rPr>
          <w:rFonts w:ascii="Verdana" w:hAnsi="Verdana"/>
        </w:rPr>
        <w:t xml:space="preserve"> or an interim bankruptcy restrictions order or a debt relief restrictions order or interim debt relief restriction order under the Insolvency Act </w:t>
      </w:r>
      <w:proofErr w:type="gramStart"/>
      <w:r>
        <w:rPr>
          <w:rFonts w:ascii="Verdana" w:hAnsi="Verdana"/>
        </w:rPr>
        <w:t>1986;</w:t>
      </w:r>
      <w:proofErr w:type="gramEnd"/>
    </w:p>
    <w:p w14:paraId="28FA1142" w14:textId="77777777" w:rsidR="00903602" w:rsidRDefault="00903602" w:rsidP="009B5113">
      <w:pPr>
        <w:pStyle w:val="ListParagraph"/>
        <w:spacing w:line="240" w:lineRule="auto"/>
        <w:ind w:left="436"/>
        <w:jc w:val="both"/>
        <w:rPr>
          <w:rFonts w:ascii="Verdana" w:hAnsi="Verdana"/>
        </w:rPr>
      </w:pPr>
    </w:p>
    <w:p w14:paraId="28FA1143" w14:textId="0B28309B" w:rsidR="00903602" w:rsidRDefault="00F3529B" w:rsidP="009B5113">
      <w:pPr>
        <w:pStyle w:val="ListParagraph"/>
        <w:numPr>
          <w:ilvl w:val="0"/>
          <w:numId w:val="23"/>
        </w:numPr>
        <w:spacing w:line="240" w:lineRule="auto"/>
        <w:jc w:val="both"/>
        <w:rPr>
          <w:rFonts w:ascii="Verdana" w:hAnsi="Verdana"/>
        </w:rPr>
      </w:pPr>
      <w:r>
        <w:rPr>
          <w:rFonts w:ascii="Verdana" w:hAnsi="Verdana"/>
        </w:rPr>
        <w:t>You have</w:t>
      </w:r>
      <w:r w:rsidR="00903602">
        <w:rPr>
          <w:rFonts w:ascii="Verdana" w:hAnsi="Verdana"/>
        </w:rPr>
        <w:t xml:space="preserve"> within five years been convicted of any offence and has had passed on him/her a sentence of imprisonment (whether suspended or not) for a period of not less than three mont</w:t>
      </w:r>
      <w:r w:rsidR="007B366B">
        <w:rPr>
          <w:rFonts w:ascii="Verdana" w:hAnsi="Verdana"/>
        </w:rPr>
        <w:t>hs without the option of a fine.</w:t>
      </w:r>
    </w:p>
    <w:p w14:paraId="51F94941" w14:textId="77777777" w:rsidR="004A43B9" w:rsidRPr="004A43B9" w:rsidRDefault="004A43B9" w:rsidP="004A43B9">
      <w:pPr>
        <w:pStyle w:val="ListParagraph"/>
        <w:rPr>
          <w:rFonts w:ascii="Verdana" w:hAnsi="Verdana"/>
        </w:rPr>
      </w:pPr>
    </w:p>
    <w:p w14:paraId="0A0DE43A" w14:textId="6E1D5CAB" w:rsidR="004A43B9" w:rsidRDefault="004A43B9" w:rsidP="009B5113">
      <w:pPr>
        <w:pStyle w:val="ListParagraph"/>
        <w:numPr>
          <w:ilvl w:val="0"/>
          <w:numId w:val="23"/>
        </w:numPr>
        <w:spacing w:line="240" w:lineRule="auto"/>
        <w:jc w:val="both"/>
        <w:rPr>
          <w:rFonts w:ascii="Verdana" w:hAnsi="Verdana"/>
        </w:rPr>
      </w:pPr>
      <w:r>
        <w:rPr>
          <w:rFonts w:ascii="Verdana" w:hAnsi="Verdana"/>
        </w:rPr>
        <w:t xml:space="preserve">If you have been convicted of offences involving corrupt or illegal practices </w:t>
      </w:r>
      <w:r w:rsidR="001B0BC4">
        <w:rPr>
          <w:rFonts w:ascii="Verdana" w:hAnsi="Verdana"/>
        </w:rPr>
        <w:t>as defined by the representation of the People Act 1983.</w:t>
      </w:r>
    </w:p>
    <w:sectPr w:rsidR="004A43B9" w:rsidSect="00691F1F">
      <w:footerReference w:type="default" r:id="rId14"/>
      <w:pgSz w:w="11906" w:h="16838"/>
      <w:pgMar w:top="426" w:right="1133" w:bottom="284" w:left="1440" w:header="708"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A340" w14:textId="77777777" w:rsidR="007C64AD" w:rsidRDefault="007C64AD" w:rsidP="00DC4907">
      <w:pPr>
        <w:spacing w:line="240" w:lineRule="auto"/>
      </w:pPr>
      <w:r>
        <w:separator/>
      </w:r>
    </w:p>
  </w:endnote>
  <w:endnote w:type="continuationSeparator" w:id="0">
    <w:p w14:paraId="6B6CF4E4" w14:textId="77777777" w:rsidR="007C64AD" w:rsidRDefault="007C64AD" w:rsidP="00DC4907">
      <w:pPr>
        <w:spacing w:line="240" w:lineRule="auto"/>
      </w:pPr>
      <w:r>
        <w:continuationSeparator/>
      </w:r>
    </w:p>
  </w:endnote>
  <w:endnote w:type="continuationNotice" w:id="1">
    <w:p w14:paraId="4FE092FA" w14:textId="77777777" w:rsidR="007C64AD" w:rsidRDefault="007C64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114C" w14:textId="012DAAE5" w:rsidR="002A012E" w:rsidRDefault="002A012E">
    <w:pPr>
      <w:pStyle w:val="Footer"/>
    </w:pPr>
    <w:r>
      <w:t xml:space="preserve">Co-option procedure </w:t>
    </w:r>
    <w:r w:rsidR="00A77528">
      <w:t>–</w:t>
    </w:r>
    <w:r>
      <w:t xml:space="preserve"> </w:t>
    </w:r>
    <w:r w:rsidR="00A77528">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0FD2" w14:textId="77777777" w:rsidR="007C64AD" w:rsidRDefault="007C64AD" w:rsidP="00DC4907">
      <w:pPr>
        <w:spacing w:line="240" w:lineRule="auto"/>
      </w:pPr>
      <w:r>
        <w:separator/>
      </w:r>
    </w:p>
  </w:footnote>
  <w:footnote w:type="continuationSeparator" w:id="0">
    <w:p w14:paraId="130DF10F" w14:textId="77777777" w:rsidR="007C64AD" w:rsidRDefault="007C64AD" w:rsidP="00DC4907">
      <w:pPr>
        <w:spacing w:line="240" w:lineRule="auto"/>
      </w:pPr>
      <w:r>
        <w:continuationSeparator/>
      </w:r>
    </w:p>
  </w:footnote>
  <w:footnote w:type="continuationNotice" w:id="1">
    <w:p w14:paraId="384C8E8E" w14:textId="77777777" w:rsidR="007C64AD" w:rsidRDefault="007C64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488"/>
    <w:multiLevelType w:val="hybridMultilevel"/>
    <w:tmpl w:val="AC943E42"/>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0D065CB0"/>
    <w:multiLevelType w:val="hybridMultilevel"/>
    <w:tmpl w:val="2B30541E"/>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0FBC5B32"/>
    <w:multiLevelType w:val="hybridMultilevel"/>
    <w:tmpl w:val="E5EE5A6A"/>
    <w:lvl w:ilvl="0" w:tplc="9210FE8C">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10AD77A7"/>
    <w:multiLevelType w:val="hybridMultilevel"/>
    <w:tmpl w:val="856E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A4D07"/>
    <w:multiLevelType w:val="hybridMultilevel"/>
    <w:tmpl w:val="8C1E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A26AA"/>
    <w:multiLevelType w:val="hybridMultilevel"/>
    <w:tmpl w:val="FA5C627E"/>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D340A54"/>
    <w:multiLevelType w:val="hybridMultilevel"/>
    <w:tmpl w:val="ECD8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35342"/>
    <w:multiLevelType w:val="hybridMultilevel"/>
    <w:tmpl w:val="C880533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8" w15:restartNumberingAfterBreak="0">
    <w:nsid w:val="24FF7EF7"/>
    <w:multiLevelType w:val="hybridMultilevel"/>
    <w:tmpl w:val="1FE6342A"/>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29FE3495"/>
    <w:multiLevelType w:val="hybridMultilevel"/>
    <w:tmpl w:val="4FBA2AF6"/>
    <w:lvl w:ilvl="0" w:tplc="20F0E12E">
      <w:start w:val="1"/>
      <w:numFmt w:val="lowerLetter"/>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2E7C1083"/>
    <w:multiLevelType w:val="hybridMultilevel"/>
    <w:tmpl w:val="55447B0E"/>
    <w:lvl w:ilvl="0" w:tplc="4CD60F22">
      <w:start w:val="1"/>
      <w:numFmt w:val="decimal"/>
      <w:lvlText w:val="%1."/>
      <w:lvlJc w:val="left"/>
      <w:pPr>
        <w:ind w:left="436" w:hanging="360"/>
      </w:pPr>
      <w:rPr>
        <w:b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15:restartNumberingAfterBreak="0">
    <w:nsid w:val="303F11A2"/>
    <w:multiLevelType w:val="hybridMultilevel"/>
    <w:tmpl w:val="842E4E5A"/>
    <w:lvl w:ilvl="0" w:tplc="185A8A7E">
      <w:start w:val="1"/>
      <w:numFmt w:val="upp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15:restartNumberingAfterBreak="0">
    <w:nsid w:val="3A52135B"/>
    <w:multiLevelType w:val="hybridMultilevel"/>
    <w:tmpl w:val="CCCE979A"/>
    <w:lvl w:ilvl="0" w:tplc="99BA092A">
      <w:start w:val="1"/>
      <w:numFmt w:val="upperLetter"/>
      <w:lvlText w:val="%1."/>
      <w:lvlJc w:val="left"/>
      <w:pPr>
        <w:ind w:left="76" w:hanging="360"/>
      </w:pPr>
      <w:rPr>
        <w:rFonts w:hint="default"/>
      </w:rPr>
    </w:lvl>
    <w:lvl w:ilvl="1" w:tplc="0809000F">
      <w:start w:val="1"/>
      <w:numFmt w:val="decimal"/>
      <w:lvlText w:val="%2."/>
      <w:lvlJc w:val="left"/>
      <w:pPr>
        <w:ind w:left="796" w:hanging="360"/>
      </w:pPr>
    </w:lvl>
    <w:lvl w:ilvl="2" w:tplc="0809001B">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3AD23AEB"/>
    <w:multiLevelType w:val="hybridMultilevel"/>
    <w:tmpl w:val="0E7AE3D0"/>
    <w:lvl w:ilvl="0" w:tplc="B6B23C26">
      <w:start w:val="1"/>
      <w:numFmt w:val="lowerLetter"/>
      <w:lvlText w:val="(%1)"/>
      <w:lvlJc w:val="left"/>
      <w:pPr>
        <w:ind w:left="436" w:hanging="720"/>
      </w:pPr>
      <w:rPr>
        <w:rFonts w:eastAsia="Times New Roman" w:hint="default"/>
        <w:b w:val="0"/>
        <w:color w:val="000000"/>
        <w:u w:val="non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4" w15:restartNumberingAfterBreak="0">
    <w:nsid w:val="44E83FA8"/>
    <w:multiLevelType w:val="hybridMultilevel"/>
    <w:tmpl w:val="D1540788"/>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4B110328"/>
    <w:multiLevelType w:val="hybridMultilevel"/>
    <w:tmpl w:val="73D4163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6" w15:restartNumberingAfterBreak="0">
    <w:nsid w:val="53B80BDA"/>
    <w:multiLevelType w:val="hybridMultilevel"/>
    <w:tmpl w:val="3A2E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1234D22"/>
    <w:multiLevelType w:val="hybridMultilevel"/>
    <w:tmpl w:val="A6F22DD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616640ED"/>
    <w:multiLevelType w:val="hybridMultilevel"/>
    <w:tmpl w:val="FA2CFDBA"/>
    <w:lvl w:ilvl="0" w:tplc="919219F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E37D35"/>
    <w:multiLevelType w:val="hybridMultilevel"/>
    <w:tmpl w:val="E7705970"/>
    <w:lvl w:ilvl="0" w:tplc="99BA092A">
      <w:start w:val="1"/>
      <w:numFmt w:val="upperLetter"/>
      <w:lvlText w:val="%1."/>
      <w:lvlJc w:val="left"/>
      <w:pPr>
        <w:ind w:left="796" w:hanging="360"/>
      </w:pPr>
      <w:rPr>
        <w:rFonts w:hint="default"/>
      </w:rPr>
    </w:lvl>
    <w:lvl w:ilvl="1" w:tplc="08090019">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0" w15:restartNumberingAfterBreak="0">
    <w:nsid w:val="6AD41EDC"/>
    <w:multiLevelType w:val="hybridMultilevel"/>
    <w:tmpl w:val="15E2E01C"/>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1" w15:restartNumberingAfterBreak="0">
    <w:nsid w:val="6BB07AB0"/>
    <w:multiLevelType w:val="hybridMultilevel"/>
    <w:tmpl w:val="E61A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75367"/>
    <w:multiLevelType w:val="hybridMultilevel"/>
    <w:tmpl w:val="D1540788"/>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3" w15:restartNumberingAfterBreak="0">
    <w:nsid w:val="787B502F"/>
    <w:multiLevelType w:val="hybridMultilevel"/>
    <w:tmpl w:val="AC943E42"/>
    <w:lvl w:ilvl="0" w:tplc="08090015">
      <w:start w:val="1"/>
      <w:numFmt w:val="upp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185368003">
    <w:abstractNumId w:val="21"/>
  </w:num>
  <w:num w:numId="2" w16cid:durableId="1439446573">
    <w:abstractNumId w:val="4"/>
  </w:num>
  <w:num w:numId="3" w16cid:durableId="14236192">
    <w:abstractNumId w:val="17"/>
  </w:num>
  <w:num w:numId="4" w16cid:durableId="1532063267">
    <w:abstractNumId w:val="3"/>
  </w:num>
  <w:num w:numId="5" w16cid:durableId="1435007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3044191">
    <w:abstractNumId w:val="10"/>
  </w:num>
  <w:num w:numId="7" w16cid:durableId="872770793">
    <w:abstractNumId w:val="23"/>
  </w:num>
  <w:num w:numId="8" w16cid:durableId="34432885">
    <w:abstractNumId w:val="22"/>
  </w:num>
  <w:num w:numId="9" w16cid:durableId="913976878">
    <w:abstractNumId w:val="14"/>
  </w:num>
  <w:num w:numId="10" w16cid:durableId="838545877">
    <w:abstractNumId w:val="0"/>
  </w:num>
  <w:num w:numId="11" w16cid:durableId="1845976074">
    <w:abstractNumId w:val="1"/>
  </w:num>
  <w:num w:numId="12" w16cid:durableId="296684378">
    <w:abstractNumId w:val="20"/>
  </w:num>
  <w:num w:numId="13" w16cid:durableId="47807586">
    <w:abstractNumId w:val="5"/>
  </w:num>
  <w:num w:numId="14" w16cid:durableId="770274860">
    <w:abstractNumId w:val="16"/>
  </w:num>
  <w:num w:numId="15" w16cid:durableId="119081196">
    <w:abstractNumId w:val="15"/>
  </w:num>
  <w:num w:numId="16" w16cid:durableId="24526085">
    <w:abstractNumId w:val="8"/>
  </w:num>
  <w:num w:numId="17" w16cid:durableId="1880362862">
    <w:abstractNumId w:val="6"/>
  </w:num>
  <w:num w:numId="18" w16cid:durableId="2020422669">
    <w:abstractNumId w:val="2"/>
  </w:num>
  <w:num w:numId="19" w16cid:durableId="441413281">
    <w:abstractNumId w:val="11"/>
  </w:num>
  <w:num w:numId="20" w16cid:durableId="1858737876">
    <w:abstractNumId w:val="7"/>
  </w:num>
  <w:num w:numId="21" w16cid:durableId="1364399319">
    <w:abstractNumId w:val="19"/>
  </w:num>
  <w:num w:numId="22" w16cid:durableId="251279094">
    <w:abstractNumId w:val="12"/>
  </w:num>
  <w:num w:numId="23" w16cid:durableId="693967476">
    <w:abstractNumId w:val="9"/>
  </w:num>
  <w:num w:numId="24" w16cid:durableId="613906879">
    <w:abstractNumId w:val="13"/>
  </w:num>
  <w:num w:numId="25" w16cid:durableId="116019974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9C"/>
    <w:rsid w:val="00003AE8"/>
    <w:rsid w:val="00011B8A"/>
    <w:rsid w:val="00011F80"/>
    <w:rsid w:val="00012914"/>
    <w:rsid w:val="00013075"/>
    <w:rsid w:val="000213EC"/>
    <w:rsid w:val="00021D42"/>
    <w:rsid w:val="000346E4"/>
    <w:rsid w:val="00042180"/>
    <w:rsid w:val="00042C90"/>
    <w:rsid w:val="000433DB"/>
    <w:rsid w:val="00047505"/>
    <w:rsid w:val="000608D2"/>
    <w:rsid w:val="00060F9C"/>
    <w:rsid w:val="000772C9"/>
    <w:rsid w:val="0007789B"/>
    <w:rsid w:val="00095466"/>
    <w:rsid w:val="00097485"/>
    <w:rsid w:val="000A09B4"/>
    <w:rsid w:val="000B15E0"/>
    <w:rsid w:val="000B788C"/>
    <w:rsid w:val="000C7DE7"/>
    <w:rsid w:val="000E0CB3"/>
    <w:rsid w:val="000E464A"/>
    <w:rsid w:val="000F2169"/>
    <w:rsid w:val="000F223F"/>
    <w:rsid w:val="00101149"/>
    <w:rsid w:val="0010333A"/>
    <w:rsid w:val="00103FE2"/>
    <w:rsid w:val="001042BD"/>
    <w:rsid w:val="00104AE1"/>
    <w:rsid w:val="00105D16"/>
    <w:rsid w:val="00111C2B"/>
    <w:rsid w:val="001166E0"/>
    <w:rsid w:val="001178F4"/>
    <w:rsid w:val="0012226D"/>
    <w:rsid w:val="00125722"/>
    <w:rsid w:val="00127A39"/>
    <w:rsid w:val="0013163D"/>
    <w:rsid w:val="001330E8"/>
    <w:rsid w:val="00137AE2"/>
    <w:rsid w:val="00140F67"/>
    <w:rsid w:val="00147315"/>
    <w:rsid w:val="001520DB"/>
    <w:rsid w:val="001600B2"/>
    <w:rsid w:val="00161728"/>
    <w:rsid w:val="0018068F"/>
    <w:rsid w:val="00195868"/>
    <w:rsid w:val="001A1206"/>
    <w:rsid w:val="001A601C"/>
    <w:rsid w:val="001B0BC4"/>
    <w:rsid w:val="001B2019"/>
    <w:rsid w:val="001B3435"/>
    <w:rsid w:val="001B4065"/>
    <w:rsid w:val="001B7D36"/>
    <w:rsid w:val="001C1C56"/>
    <w:rsid w:val="001C3E19"/>
    <w:rsid w:val="001C77B4"/>
    <w:rsid w:val="001D3107"/>
    <w:rsid w:val="001D3EE1"/>
    <w:rsid w:val="001E0907"/>
    <w:rsid w:val="001E70CA"/>
    <w:rsid w:val="001F150D"/>
    <w:rsid w:val="001F15CF"/>
    <w:rsid w:val="001F6D29"/>
    <w:rsid w:val="002110C7"/>
    <w:rsid w:val="00212114"/>
    <w:rsid w:val="00212DDE"/>
    <w:rsid w:val="00227E8A"/>
    <w:rsid w:val="00236692"/>
    <w:rsid w:val="00243AF0"/>
    <w:rsid w:val="00243D89"/>
    <w:rsid w:val="00244BB8"/>
    <w:rsid w:val="00247A66"/>
    <w:rsid w:val="00254C73"/>
    <w:rsid w:val="00277F58"/>
    <w:rsid w:val="002875E4"/>
    <w:rsid w:val="002A012E"/>
    <w:rsid w:val="002A3C22"/>
    <w:rsid w:val="002A78D0"/>
    <w:rsid w:val="002A796D"/>
    <w:rsid w:val="002B7FAE"/>
    <w:rsid w:val="002C1805"/>
    <w:rsid w:val="002C1AEE"/>
    <w:rsid w:val="002C6EA6"/>
    <w:rsid w:val="002D1E32"/>
    <w:rsid w:val="002D2BB1"/>
    <w:rsid w:val="002E04BE"/>
    <w:rsid w:val="002E12FB"/>
    <w:rsid w:val="002E207D"/>
    <w:rsid w:val="002E241C"/>
    <w:rsid w:val="002E694C"/>
    <w:rsid w:val="002F1519"/>
    <w:rsid w:val="002F6A8E"/>
    <w:rsid w:val="002F7C6A"/>
    <w:rsid w:val="00314FE6"/>
    <w:rsid w:val="003256D0"/>
    <w:rsid w:val="003307C9"/>
    <w:rsid w:val="00342DE7"/>
    <w:rsid w:val="00343C34"/>
    <w:rsid w:val="00344886"/>
    <w:rsid w:val="00345267"/>
    <w:rsid w:val="00355364"/>
    <w:rsid w:val="00357473"/>
    <w:rsid w:val="00362EDB"/>
    <w:rsid w:val="00370D8B"/>
    <w:rsid w:val="0037270B"/>
    <w:rsid w:val="003817A7"/>
    <w:rsid w:val="00386230"/>
    <w:rsid w:val="00392E17"/>
    <w:rsid w:val="003B3D30"/>
    <w:rsid w:val="003D5C28"/>
    <w:rsid w:val="003E0C2E"/>
    <w:rsid w:val="003E0C85"/>
    <w:rsid w:val="003F441E"/>
    <w:rsid w:val="004070C9"/>
    <w:rsid w:val="00410F32"/>
    <w:rsid w:val="00414619"/>
    <w:rsid w:val="00416EEC"/>
    <w:rsid w:val="00421559"/>
    <w:rsid w:val="00424575"/>
    <w:rsid w:val="00425F57"/>
    <w:rsid w:val="004421FE"/>
    <w:rsid w:val="00450544"/>
    <w:rsid w:val="004509F7"/>
    <w:rsid w:val="00464492"/>
    <w:rsid w:val="004779F5"/>
    <w:rsid w:val="00485F31"/>
    <w:rsid w:val="00486819"/>
    <w:rsid w:val="0049387A"/>
    <w:rsid w:val="004A43B9"/>
    <w:rsid w:val="004A4FB4"/>
    <w:rsid w:val="004C3ED8"/>
    <w:rsid w:val="004C5711"/>
    <w:rsid w:val="004C73CA"/>
    <w:rsid w:val="004D35CA"/>
    <w:rsid w:val="004D3FAD"/>
    <w:rsid w:val="004E28D6"/>
    <w:rsid w:val="005071C6"/>
    <w:rsid w:val="00510B2A"/>
    <w:rsid w:val="00510DC6"/>
    <w:rsid w:val="00515362"/>
    <w:rsid w:val="00517854"/>
    <w:rsid w:val="005373B0"/>
    <w:rsid w:val="00544D18"/>
    <w:rsid w:val="005652F2"/>
    <w:rsid w:val="00576902"/>
    <w:rsid w:val="0058038B"/>
    <w:rsid w:val="005828B3"/>
    <w:rsid w:val="005A7F10"/>
    <w:rsid w:val="005B04A6"/>
    <w:rsid w:val="005B0719"/>
    <w:rsid w:val="005B5652"/>
    <w:rsid w:val="005C2104"/>
    <w:rsid w:val="005C2F0E"/>
    <w:rsid w:val="005C3829"/>
    <w:rsid w:val="005C5554"/>
    <w:rsid w:val="005D763C"/>
    <w:rsid w:val="005E1441"/>
    <w:rsid w:val="005E312F"/>
    <w:rsid w:val="005E67B3"/>
    <w:rsid w:val="005F4661"/>
    <w:rsid w:val="005F6BD2"/>
    <w:rsid w:val="005F77D5"/>
    <w:rsid w:val="006147B3"/>
    <w:rsid w:val="006207E6"/>
    <w:rsid w:val="00623C6E"/>
    <w:rsid w:val="00627433"/>
    <w:rsid w:val="00633757"/>
    <w:rsid w:val="00634D9C"/>
    <w:rsid w:val="00634F52"/>
    <w:rsid w:val="00635EBB"/>
    <w:rsid w:val="00644C2C"/>
    <w:rsid w:val="0065397A"/>
    <w:rsid w:val="00654118"/>
    <w:rsid w:val="00661801"/>
    <w:rsid w:val="00666806"/>
    <w:rsid w:val="006731CC"/>
    <w:rsid w:val="00676F3C"/>
    <w:rsid w:val="00682DE7"/>
    <w:rsid w:val="0068503C"/>
    <w:rsid w:val="00691F1F"/>
    <w:rsid w:val="006A1161"/>
    <w:rsid w:val="006A495A"/>
    <w:rsid w:val="006B3BB1"/>
    <w:rsid w:val="006B4E96"/>
    <w:rsid w:val="006B6B6D"/>
    <w:rsid w:val="006B71F2"/>
    <w:rsid w:val="006C308F"/>
    <w:rsid w:val="006D51F6"/>
    <w:rsid w:val="006D62F5"/>
    <w:rsid w:val="006D7999"/>
    <w:rsid w:val="006E686D"/>
    <w:rsid w:val="006F340C"/>
    <w:rsid w:val="006F480E"/>
    <w:rsid w:val="006F4A90"/>
    <w:rsid w:val="0070358D"/>
    <w:rsid w:val="00705187"/>
    <w:rsid w:val="00706844"/>
    <w:rsid w:val="00716534"/>
    <w:rsid w:val="00736D63"/>
    <w:rsid w:val="00741C86"/>
    <w:rsid w:val="00747608"/>
    <w:rsid w:val="00755775"/>
    <w:rsid w:val="00761B56"/>
    <w:rsid w:val="007714E6"/>
    <w:rsid w:val="007741A6"/>
    <w:rsid w:val="00787A89"/>
    <w:rsid w:val="007942C8"/>
    <w:rsid w:val="00795297"/>
    <w:rsid w:val="007A096B"/>
    <w:rsid w:val="007A36E2"/>
    <w:rsid w:val="007A4188"/>
    <w:rsid w:val="007B2481"/>
    <w:rsid w:val="007B366B"/>
    <w:rsid w:val="007C0F90"/>
    <w:rsid w:val="007C1F5B"/>
    <w:rsid w:val="007C64AD"/>
    <w:rsid w:val="007D1AA0"/>
    <w:rsid w:val="007D59CE"/>
    <w:rsid w:val="007E39CB"/>
    <w:rsid w:val="007F7346"/>
    <w:rsid w:val="008021CB"/>
    <w:rsid w:val="00802558"/>
    <w:rsid w:val="008027BB"/>
    <w:rsid w:val="00803010"/>
    <w:rsid w:val="008056D0"/>
    <w:rsid w:val="008075E3"/>
    <w:rsid w:val="008115D6"/>
    <w:rsid w:val="008214F5"/>
    <w:rsid w:val="008227C4"/>
    <w:rsid w:val="008421F0"/>
    <w:rsid w:val="008458CD"/>
    <w:rsid w:val="0085327C"/>
    <w:rsid w:val="00854217"/>
    <w:rsid w:val="00854612"/>
    <w:rsid w:val="008607CA"/>
    <w:rsid w:val="00860C28"/>
    <w:rsid w:val="00863BE7"/>
    <w:rsid w:val="0087384B"/>
    <w:rsid w:val="0087540F"/>
    <w:rsid w:val="008766B1"/>
    <w:rsid w:val="00877089"/>
    <w:rsid w:val="00877607"/>
    <w:rsid w:val="00880234"/>
    <w:rsid w:val="00884095"/>
    <w:rsid w:val="00884CB3"/>
    <w:rsid w:val="00887655"/>
    <w:rsid w:val="00891C06"/>
    <w:rsid w:val="00895247"/>
    <w:rsid w:val="00897109"/>
    <w:rsid w:val="008A0199"/>
    <w:rsid w:val="008A0956"/>
    <w:rsid w:val="008A400D"/>
    <w:rsid w:val="008B779C"/>
    <w:rsid w:val="008C25E8"/>
    <w:rsid w:val="008E208C"/>
    <w:rsid w:val="008E2144"/>
    <w:rsid w:val="008F388E"/>
    <w:rsid w:val="008F70E1"/>
    <w:rsid w:val="00903602"/>
    <w:rsid w:val="00905785"/>
    <w:rsid w:val="0091078A"/>
    <w:rsid w:val="00910E98"/>
    <w:rsid w:val="009264FA"/>
    <w:rsid w:val="009327C7"/>
    <w:rsid w:val="00937EAF"/>
    <w:rsid w:val="00941E01"/>
    <w:rsid w:val="00943D1F"/>
    <w:rsid w:val="0094779C"/>
    <w:rsid w:val="00952F5F"/>
    <w:rsid w:val="00955BF6"/>
    <w:rsid w:val="0095748A"/>
    <w:rsid w:val="00962C18"/>
    <w:rsid w:val="00964CB4"/>
    <w:rsid w:val="009708AC"/>
    <w:rsid w:val="00973CD7"/>
    <w:rsid w:val="009823C6"/>
    <w:rsid w:val="00983702"/>
    <w:rsid w:val="009870AB"/>
    <w:rsid w:val="00990101"/>
    <w:rsid w:val="0099232F"/>
    <w:rsid w:val="00997461"/>
    <w:rsid w:val="009A0D1F"/>
    <w:rsid w:val="009A1A3D"/>
    <w:rsid w:val="009B000B"/>
    <w:rsid w:val="009B119E"/>
    <w:rsid w:val="009B5113"/>
    <w:rsid w:val="009B6040"/>
    <w:rsid w:val="009B7564"/>
    <w:rsid w:val="009C40F2"/>
    <w:rsid w:val="009C6634"/>
    <w:rsid w:val="009D3AD2"/>
    <w:rsid w:val="009D7C3B"/>
    <w:rsid w:val="009E056C"/>
    <w:rsid w:val="009E0A24"/>
    <w:rsid w:val="009E3CC0"/>
    <w:rsid w:val="009E542B"/>
    <w:rsid w:val="00A051B0"/>
    <w:rsid w:val="00A065EF"/>
    <w:rsid w:val="00A06633"/>
    <w:rsid w:val="00A11736"/>
    <w:rsid w:val="00A13907"/>
    <w:rsid w:val="00A216D9"/>
    <w:rsid w:val="00A31670"/>
    <w:rsid w:val="00A57DD7"/>
    <w:rsid w:val="00A77528"/>
    <w:rsid w:val="00A86F58"/>
    <w:rsid w:val="00A8754C"/>
    <w:rsid w:val="00A9023C"/>
    <w:rsid w:val="00A954C9"/>
    <w:rsid w:val="00AA47A4"/>
    <w:rsid w:val="00AA59D6"/>
    <w:rsid w:val="00AA6B91"/>
    <w:rsid w:val="00AA6D94"/>
    <w:rsid w:val="00AB61A7"/>
    <w:rsid w:val="00AC5576"/>
    <w:rsid w:val="00AD6865"/>
    <w:rsid w:val="00AE0CFC"/>
    <w:rsid w:val="00AE2312"/>
    <w:rsid w:val="00AF4234"/>
    <w:rsid w:val="00AF6849"/>
    <w:rsid w:val="00B052BE"/>
    <w:rsid w:val="00B07848"/>
    <w:rsid w:val="00B133DE"/>
    <w:rsid w:val="00B25AFC"/>
    <w:rsid w:val="00B32C98"/>
    <w:rsid w:val="00B41E46"/>
    <w:rsid w:val="00B454BF"/>
    <w:rsid w:val="00B455D1"/>
    <w:rsid w:val="00B46963"/>
    <w:rsid w:val="00B5067E"/>
    <w:rsid w:val="00B5348A"/>
    <w:rsid w:val="00B609EC"/>
    <w:rsid w:val="00B679A6"/>
    <w:rsid w:val="00B71EA1"/>
    <w:rsid w:val="00B773A2"/>
    <w:rsid w:val="00B776D0"/>
    <w:rsid w:val="00B81532"/>
    <w:rsid w:val="00B823E2"/>
    <w:rsid w:val="00B82FF8"/>
    <w:rsid w:val="00B92B84"/>
    <w:rsid w:val="00B97748"/>
    <w:rsid w:val="00BA2D20"/>
    <w:rsid w:val="00BC0C8C"/>
    <w:rsid w:val="00BC2F6F"/>
    <w:rsid w:val="00BF578A"/>
    <w:rsid w:val="00BF679E"/>
    <w:rsid w:val="00BF79A9"/>
    <w:rsid w:val="00C0050A"/>
    <w:rsid w:val="00C107FF"/>
    <w:rsid w:val="00C21903"/>
    <w:rsid w:val="00C2456C"/>
    <w:rsid w:val="00C3623E"/>
    <w:rsid w:val="00C40E48"/>
    <w:rsid w:val="00C55972"/>
    <w:rsid w:val="00C5618F"/>
    <w:rsid w:val="00C724F3"/>
    <w:rsid w:val="00C73E15"/>
    <w:rsid w:val="00C837AD"/>
    <w:rsid w:val="00C874CE"/>
    <w:rsid w:val="00C87839"/>
    <w:rsid w:val="00C93248"/>
    <w:rsid w:val="00C93515"/>
    <w:rsid w:val="00C95FE7"/>
    <w:rsid w:val="00CA04A9"/>
    <w:rsid w:val="00CA114F"/>
    <w:rsid w:val="00CB67B2"/>
    <w:rsid w:val="00CD13EE"/>
    <w:rsid w:val="00CD317E"/>
    <w:rsid w:val="00CD4280"/>
    <w:rsid w:val="00CD6BC7"/>
    <w:rsid w:val="00CE01DD"/>
    <w:rsid w:val="00CE221C"/>
    <w:rsid w:val="00CF6FAE"/>
    <w:rsid w:val="00CF7773"/>
    <w:rsid w:val="00D01373"/>
    <w:rsid w:val="00D02A47"/>
    <w:rsid w:val="00D04DBC"/>
    <w:rsid w:val="00D056D8"/>
    <w:rsid w:val="00D06146"/>
    <w:rsid w:val="00D06C75"/>
    <w:rsid w:val="00D07CA3"/>
    <w:rsid w:val="00D12254"/>
    <w:rsid w:val="00D14FB0"/>
    <w:rsid w:val="00D159B6"/>
    <w:rsid w:val="00D15B65"/>
    <w:rsid w:val="00D207F4"/>
    <w:rsid w:val="00D23807"/>
    <w:rsid w:val="00D26E59"/>
    <w:rsid w:val="00D31F73"/>
    <w:rsid w:val="00D42370"/>
    <w:rsid w:val="00D45A96"/>
    <w:rsid w:val="00D520B5"/>
    <w:rsid w:val="00D53FA0"/>
    <w:rsid w:val="00D54542"/>
    <w:rsid w:val="00D554F1"/>
    <w:rsid w:val="00D6202C"/>
    <w:rsid w:val="00D621D9"/>
    <w:rsid w:val="00D63ED3"/>
    <w:rsid w:val="00D705F6"/>
    <w:rsid w:val="00D72E92"/>
    <w:rsid w:val="00D77612"/>
    <w:rsid w:val="00D81B85"/>
    <w:rsid w:val="00D869E9"/>
    <w:rsid w:val="00D95D81"/>
    <w:rsid w:val="00DA2255"/>
    <w:rsid w:val="00DB7C0E"/>
    <w:rsid w:val="00DC4907"/>
    <w:rsid w:val="00DD4924"/>
    <w:rsid w:val="00DD6A66"/>
    <w:rsid w:val="00DD77B7"/>
    <w:rsid w:val="00DE1451"/>
    <w:rsid w:val="00E0482E"/>
    <w:rsid w:val="00E12CF4"/>
    <w:rsid w:val="00E14169"/>
    <w:rsid w:val="00E16017"/>
    <w:rsid w:val="00E1618D"/>
    <w:rsid w:val="00E1751F"/>
    <w:rsid w:val="00E17D10"/>
    <w:rsid w:val="00E273C1"/>
    <w:rsid w:val="00E330D3"/>
    <w:rsid w:val="00E42285"/>
    <w:rsid w:val="00E506A6"/>
    <w:rsid w:val="00E506AF"/>
    <w:rsid w:val="00E5289A"/>
    <w:rsid w:val="00E5443E"/>
    <w:rsid w:val="00E55508"/>
    <w:rsid w:val="00E64166"/>
    <w:rsid w:val="00E658B4"/>
    <w:rsid w:val="00E6780F"/>
    <w:rsid w:val="00E7300B"/>
    <w:rsid w:val="00E76E9F"/>
    <w:rsid w:val="00E87ADA"/>
    <w:rsid w:val="00EA1E41"/>
    <w:rsid w:val="00EA3BD4"/>
    <w:rsid w:val="00EB09BF"/>
    <w:rsid w:val="00EB2280"/>
    <w:rsid w:val="00EF110A"/>
    <w:rsid w:val="00EF167F"/>
    <w:rsid w:val="00EF25A3"/>
    <w:rsid w:val="00EF2823"/>
    <w:rsid w:val="00F117E2"/>
    <w:rsid w:val="00F24FE5"/>
    <w:rsid w:val="00F30B43"/>
    <w:rsid w:val="00F3529B"/>
    <w:rsid w:val="00F3655D"/>
    <w:rsid w:val="00F41312"/>
    <w:rsid w:val="00F4401D"/>
    <w:rsid w:val="00F552CB"/>
    <w:rsid w:val="00F5733C"/>
    <w:rsid w:val="00F63B54"/>
    <w:rsid w:val="00F74024"/>
    <w:rsid w:val="00F7413D"/>
    <w:rsid w:val="00F771F7"/>
    <w:rsid w:val="00F867F0"/>
    <w:rsid w:val="00F93E22"/>
    <w:rsid w:val="00FA3720"/>
    <w:rsid w:val="00FB0DF4"/>
    <w:rsid w:val="00FC144D"/>
    <w:rsid w:val="00FC436A"/>
    <w:rsid w:val="00FC5DBA"/>
    <w:rsid w:val="00FD0823"/>
    <w:rsid w:val="00FD388D"/>
    <w:rsid w:val="00FD41B9"/>
    <w:rsid w:val="00FF0014"/>
    <w:rsid w:val="00FF4FD3"/>
    <w:rsid w:val="00FF540E"/>
    <w:rsid w:val="00FF6E8D"/>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A10FA"/>
  <w15:docId w15:val="{32042CCA-652F-4E4C-A917-2734FB56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D6"/>
    <w:pPr>
      <w:spacing w:line="276" w:lineRule="auto"/>
    </w:pPr>
    <w:rPr>
      <w:sz w:val="22"/>
      <w:szCs w:val="22"/>
      <w:lang w:eastAsia="en-US"/>
    </w:rPr>
  </w:style>
  <w:style w:type="paragraph" w:styleId="Heading1">
    <w:name w:val="heading 1"/>
    <w:basedOn w:val="Normal"/>
    <w:next w:val="Normal"/>
    <w:link w:val="Heading1Char"/>
    <w:uiPriority w:val="9"/>
    <w:qFormat/>
    <w:rsid w:val="002C1805"/>
    <w:pPr>
      <w:keepNext/>
      <w:keepLines/>
      <w:outlineLvl w:val="0"/>
    </w:pPr>
    <w:rPr>
      <w:rFonts w:ascii="Verdana" w:eastAsiaTheme="majorEastAsia" w:hAnsi="Verdana" w:cstheme="majorBidi"/>
      <w:b/>
      <w:bCs/>
      <w:sz w:val="20"/>
      <w:szCs w:val="28"/>
    </w:rPr>
  </w:style>
  <w:style w:type="paragraph" w:styleId="Heading2">
    <w:name w:val="heading 2"/>
    <w:basedOn w:val="Normal"/>
    <w:link w:val="Heading2Char"/>
    <w:uiPriority w:val="9"/>
    <w:semiHidden/>
    <w:unhideWhenUsed/>
    <w:qFormat/>
    <w:rsid w:val="005E312F"/>
    <w:pPr>
      <w:spacing w:line="384" w:lineRule="auto"/>
      <w:outlineLvl w:val="1"/>
    </w:pPr>
    <w:rPr>
      <w:rFonts w:ascii="Verdana" w:eastAsia="Times New Roman" w:hAnsi="Verdana"/>
      <w:b/>
      <w:bCs/>
      <w:szCs w:val="4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2F6F"/>
    <w:rPr>
      <w:sz w:val="22"/>
      <w:szCs w:val="22"/>
      <w:lang w:eastAsia="en-US"/>
    </w:rPr>
  </w:style>
  <w:style w:type="character" w:styleId="Hyperlink">
    <w:name w:val="Hyperlink"/>
    <w:uiPriority w:val="99"/>
    <w:unhideWhenUsed/>
    <w:rsid w:val="00DC4907"/>
    <w:rPr>
      <w:color w:val="0000FF"/>
      <w:u w:val="single"/>
    </w:rPr>
  </w:style>
  <w:style w:type="paragraph" w:styleId="Header">
    <w:name w:val="header"/>
    <w:basedOn w:val="Normal"/>
    <w:link w:val="HeaderChar"/>
    <w:uiPriority w:val="99"/>
    <w:unhideWhenUsed/>
    <w:rsid w:val="00DC4907"/>
    <w:pPr>
      <w:tabs>
        <w:tab w:val="center" w:pos="4513"/>
        <w:tab w:val="right" w:pos="9026"/>
      </w:tabs>
    </w:pPr>
  </w:style>
  <w:style w:type="character" w:customStyle="1" w:styleId="HeaderChar">
    <w:name w:val="Header Char"/>
    <w:link w:val="Header"/>
    <w:uiPriority w:val="99"/>
    <w:rsid w:val="00DC4907"/>
    <w:rPr>
      <w:sz w:val="22"/>
      <w:szCs w:val="22"/>
      <w:lang w:eastAsia="en-US"/>
    </w:rPr>
  </w:style>
  <w:style w:type="paragraph" w:styleId="Footer">
    <w:name w:val="footer"/>
    <w:basedOn w:val="Normal"/>
    <w:link w:val="FooterChar"/>
    <w:uiPriority w:val="99"/>
    <w:unhideWhenUsed/>
    <w:rsid w:val="00DC4907"/>
    <w:pPr>
      <w:tabs>
        <w:tab w:val="center" w:pos="4513"/>
        <w:tab w:val="right" w:pos="9026"/>
      </w:tabs>
    </w:pPr>
  </w:style>
  <w:style w:type="character" w:customStyle="1" w:styleId="FooterChar">
    <w:name w:val="Footer Char"/>
    <w:link w:val="Footer"/>
    <w:uiPriority w:val="99"/>
    <w:rsid w:val="00DC4907"/>
    <w:rPr>
      <w:sz w:val="22"/>
      <w:szCs w:val="22"/>
      <w:lang w:eastAsia="en-US"/>
    </w:rPr>
  </w:style>
  <w:style w:type="paragraph" w:styleId="ListParagraph">
    <w:name w:val="List Paragraph"/>
    <w:basedOn w:val="Normal"/>
    <w:uiPriority w:val="34"/>
    <w:qFormat/>
    <w:rsid w:val="00021D42"/>
    <w:pPr>
      <w:ind w:left="720"/>
      <w:contextualSpacing/>
    </w:pPr>
  </w:style>
  <w:style w:type="paragraph" w:styleId="BalloonText">
    <w:name w:val="Balloon Text"/>
    <w:basedOn w:val="Normal"/>
    <w:link w:val="BalloonTextChar"/>
    <w:uiPriority w:val="99"/>
    <w:semiHidden/>
    <w:unhideWhenUsed/>
    <w:rsid w:val="005071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1C6"/>
    <w:rPr>
      <w:rFonts w:ascii="Segoe UI" w:hAnsi="Segoe UI" w:cs="Segoe UI"/>
      <w:sz w:val="18"/>
      <w:szCs w:val="18"/>
      <w:lang w:eastAsia="en-US"/>
    </w:rPr>
  </w:style>
  <w:style w:type="character" w:customStyle="1" w:styleId="Heading1Char">
    <w:name w:val="Heading 1 Char"/>
    <w:basedOn w:val="DefaultParagraphFont"/>
    <w:link w:val="Heading1"/>
    <w:uiPriority w:val="9"/>
    <w:rsid w:val="002C1805"/>
    <w:rPr>
      <w:rFonts w:ascii="Verdana" w:eastAsiaTheme="majorEastAsia" w:hAnsi="Verdana" w:cstheme="majorBidi"/>
      <w:b/>
      <w:bCs/>
      <w:szCs w:val="28"/>
      <w:lang w:eastAsia="en-US"/>
    </w:rPr>
  </w:style>
  <w:style w:type="character" w:customStyle="1" w:styleId="Heading2Char">
    <w:name w:val="Heading 2 Char"/>
    <w:basedOn w:val="DefaultParagraphFont"/>
    <w:link w:val="Heading2"/>
    <w:uiPriority w:val="9"/>
    <w:semiHidden/>
    <w:rsid w:val="005E312F"/>
    <w:rPr>
      <w:rFonts w:ascii="Verdana" w:eastAsia="Times New Roman" w:hAnsi="Verdana"/>
      <w:b/>
      <w:bCs/>
      <w:sz w:val="22"/>
      <w:szCs w:val="43"/>
    </w:rPr>
  </w:style>
  <w:style w:type="paragraph" w:styleId="PlainText">
    <w:name w:val="Plain Text"/>
    <w:basedOn w:val="Normal"/>
    <w:link w:val="PlainTextChar"/>
    <w:uiPriority w:val="99"/>
    <w:semiHidden/>
    <w:unhideWhenUsed/>
    <w:rsid w:val="00A954C9"/>
    <w:pPr>
      <w:spacing w:line="240" w:lineRule="auto"/>
    </w:pPr>
    <w:rPr>
      <w:rFonts w:ascii="Verdana" w:eastAsiaTheme="minorHAnsi" w:hAnsi="Verdana"/>
      <w:lang w:eastAsia="en-GB"/>
    </w:rPr>
  </w:style>
  <w:style w:type="character" w:customStyle="1" w:styleId="PlainTextChar">
    <w:name w:val="Plain Text Char"/>
    <w:basedOn w:val="DefaultParagraphFont"/>
    <w:link w:val="PlainText"/>
    <w:uiPriority w:val="99"/>
    <w:semiHidden/>
    <w:rsid w:val="00A954C9"/>
    <w:rPr>
      <w:rFonts w:ascii="Verdana" w:eastAsiaTheme="minorHAnsi"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1764">
      <w:bodyDiv w:val="1"/>
      <w:marLeft w:val="0"/>
      <w:marRight w:val="0"/>
      <w:marTop w:val="0"/>
      <w:marBottom w:val="0"/>
      <w:divBdr>
        <w:top w:val="none" w:sz="0" w:space="0" w:color="auto"/>
        <w:left w:val="none" w:sz="0" w:space="0" w:color="auto"/>
        <w:bottom w:val="none" w:sz="0" w:space="0" w:color="auto"/>
        <w:right w:val="none" w:sz="0" w:space="0" w:color="auto"/>
      </w:divBdr>
    </w:div>
    <w:div w:id="249200591">
      <w:bodyDiv w:val="1"/>
      <w:marLeft w:val="0"/>
      <w:marRight w:val="0"/>
      <w:marTop w:val="0"/>
      <w:marBottom w:val="0"/>
      <w:divBdr>
        <w:top w:val="none" w:sz="0" w:space="0" w:color="auto"/>
        <w:left w:val="none" w:sz="0" w:space="0" w:color="auto"/>
        <w:bottom w:val="none" w:sz="0" w:space="0" w:color="auto"/>
        <w:right w:val="none" w:sz="0" w:space="0" w:color="auto"/>
      </w:divBdr>
    </w:div>
    <w:div w:id="257566959">
      <w:bodyDiv w:val="1"/>
      <w:marLeft w:val="0"/>
      <w:marRight w:val="0"/>
      <w:marTop w:val="0"/>
      <w:marBottom w:val="0"/>
      <w:divBdr>
        <w:top w:val="none" w:sz="0" w:space="0" w:color="auto"/>
        <w:left w:val="none" w:sz="0" w:space="0" w:color="auto"/>
        <w:bottom w:val="none" w:sz="0" w:space="0" w:color="auto"/>
        <w:right w:val="none" w:sz="0" w:space="0" w:color="auto"/>
      </w:divBdr>
    </w:div>
    <w:div w:id="545676485">
      <w:bodyDiv w:val="1"/>
      <w:marLeft w:val="0"/>
      <w:marRight w:val="0"/>
      <w:marTop w:val="0"/>
      <w:marBottom w:val="0"/>
      <w:divBdr>
        <w:top w:val="none" w:sz="0" w:space="0" w:color="auto"/>
        <w:left w:val="none" w:sz="0" w:space="0" w:color="auto"/>
        <w:bottom w:val="none" w:sz="0" w:space="0" w:color="auto"/>
        <w:right w:val="none" w:sz="0" w:space="0" w:color="auto"/>
      </w:divBdr>
    </w:div>
    <w:div w:id="570848151">
      <w:bodyDiv w:val="1"/>
      <w:marLeft w:val="0"/>
      <w:marRight w:val="0"/>
      <w:marTop w:val="0"/>
      <w:marBottom w:val="0"/>
      <w:divBdr>
        <w:top w:val="none" w:sz="0" w:space="0" w:color="auto"/>
        <w:left w:val="none" w:sz="0" w:space="0" w:color="auto"/>
        <w:bottom w:val="none" w:sz="0" w:space="0" w:color="auto"/>
        <w:right w:val="none" w:sz="0" w:space="0" w:color="auto"/>
      </w:divBdr>
      <w:divsChild>
        <w:div w:id="814446454">
          <w:marLeft w:val="0"/>
          <w:marRight w:val="0"/>
          <w:marTop w:val="0"/>
          <w:marBottom w:val="0"/>
          <w:divBdr>
            <w:top w:val="none" w:sz="0" w:space="0" w:color="auto"/>
            <w:left w:val="none" w:sz="0" w:space="0" w:color="auto"/>
            <w:bottom w:val="none" w:sz="0" w:space="0" w:color="auto"/>
            <w:right w:val="none" w:sz="0" w:space="0" w:color="auto"/>
          </w:divBdr>
          <w:divsChild>
            <w:div w:id="428934776">
              <w:marLeft w:val="0"/>
              <w:marRight w:val="0"/>
              <w:marTop w:val="0"/>
              <w:marBottom w:val="0"/>
              <w:divBdr>
                <w:top w:val="none" w:sz="0" w:space="0" w:color="auto"/>
                <w:left w:val="none" w:sz="0" w:space="0" w:color="auto"/>
                <w:bottom w:val="none" w:sz="0" w:space="0" w:color="auto"/>
                <w:right w:val="none" w:sz="0" w:space="0" w:color="auto"/>
              </w:divBdr>
              <w:divsChild>
                <w:div w:id="515382978">
                  <w:marLeft w:val="0"/>
                  <w:marRight w:val="0"/>
                  <w:marTop w:val="0"/>
                  <w:marBottom w:val="0"/>
                  <w:divBdr>
                    <w:top w:val="none" w:sz="0" w:space="0" w:color="auto"/>
                    <w:left w:val="none" w:sz="0" w:space="0" w:color="auto"/>
                    <w:bottom w:val="none" w:sz="0" w:space="0" w:color="auto"/>
                    <w:right w:val="none" w:sz="0" w:space="0" w:color="auto"/>
                  </w:divBdr>
                  <w:divsChild>
                    <w:div w:id="1703171446">
                      <w:marLeft w:val="0"/>
                      <w:marRight w:val="0"/>
                      <w:marTop w:val="0"/>
                      <w:marBottom w:val="0"/>
                      <w:divBdr>
                        <w:top w:val="none" w:sz="0" w:space="0" w:color="auto"/>
                        <w:left w:val="none" w:sz="0" w:space="0" w:color="auto"/>
                        <w:bottom w:val="none" w:sz="0" w:space="0" w:color="auto"/>
                        <w:right w:val="none" w:sz="0" w:space="0" w:color="auto"/>
                      </w:divBdr>
                      <w:divsChild>
                        <w:div w:id="2039501816">
                          <w:marLeft w:val="0"/>
                          <w:marRight w:val="0"/>
                          <w:marTop w:val="0"/>
                          <w:marBottom w:val="0"/>
                          <w:divBdr>
                            <w:top w:val="none" w:sz="0" w:space="0" w:color="auto"/>
                            <w:left w:val="none" w:sz="0" w:space="0" w:color="auto"/>
                            <w:bottom w:val="none" w:sz="0" w:space="0" w:color="auto"/>
                            <w:right w:val="none" w:sz="0" w:space="0" w:color="auto"/>
                          </w:divBdr>
                          <w:divsChild>
                            <w:div w:id="12385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30961">
      <w:bodyDiv w:val="1"/>
      <w:marLeft w:val="0"/>
      <w:marRight w:val="0"/>
      <w:marTop w:val="0"/>
      <w:marBottom w:val="0"/>
      <w:divBdr>
        <w:top w:val="none" w:sz="0" w:space="0" w:color="auto"/>
        <w:left w:val="none" w:sz="0" w:space="0" w:color="auto"/>
        <w:bottom w:val="none" w:sz="0" w:space="0" w:color="auto"/>
        <w:right w:val="none" w:sz="0" w:space="0" w:color="auto"/>
      </w:divBdr>
    </w:div>
    <w:div w:id="924648025">
      <w:bodyDiv w:val="1"/>
      <w:marLeft w:val="0"/>
      <w:marRight w:val="0"/>
      <w:marTop w:val="0"/>
      <w:marBottom w:val="0"/>
      <w:divBdr>
        <w:top w:val="none" w:sz="0" w:space="0" w:color="auto"/>
        <w:left w:val="none" w:sz="0" w:space="0" w:color="auto"/>
        <w:bottom w:val="none" w:sz="0" w:space="0" w:color="auto"/>
        <w:right w:val="none" w:sz="0" w:space="0" w:color="auto"/>
      </w:divBdr>
    </w:div>
    <w:div w:id="1087965876">
      <w:bodyDiv w:val="1"/>
      <w:marLeft w:val="0"/>
      <w:marRight w:val="0"/>
      <w:marTop w:val="0"/>
      <w:marBottom w:val="0"/>
      <w:divBdr>
        <w:top w:val="none" w:sz="0" w:space="0" w:color="auto"/>
        <w:left w:val="none" w:sz="0" w:space="0" w:color="auto"/>
        <w:bottom w:val="none" w:sz="0" w:space="0" w:color="auto"/>
        <w:right w:val="none" w:sz="0" w:space="0" w:color="auto"/>
      </w:divBdr>
    </w:div>
    <w:div w:id="1151288406">
      <w:bodyDiv w:val="1"/>
      <w:marLeft w:val="0"/>
      <w:marRight w:val="0"/>
      <w:marTop w:val="0"/>
      <w:marBottom w:val="0"/>
      <w:divBdr>
        <w:top w:val="none" w:sz="0" w:space="0" w:color="auto"/>
        <w:left w:val="none" w:sz="0" w:space="0" w:color="auto"/>
        <w:bottom w:val="none" w:sz="0" w:space="0" w:color="auto"/>
        <w:right w:val="none" w:sz="0" w:space="0" w:color="auto"/>
      </w:divBdr>
    </w:div>
    <w:div w:id="1184437637">
      <w:bodyDiv w:val="1"/>
      <w:marLeft w:val="0"/>
      <w:marRight w:val="0"/>
      <w:marTop w:val="0"/>
      <w:marBottom w:val="0"/>
      <w:divBdr>
        <w:top w:val="none" w:sz="0" w:space="0" w:color="auto"/>
        <w:left w:val="none" w:sz="0" w:space="0" w:color="auto"/>
        <w:bottom w:val="none" w:sz="0" w:space="0" w:color="auto"/>
        <w:right w:val="none" w:sz="0" w:space="0" w:color="auto"/>
      </w:divBdr>
    </w:div>
    <w:div w:id="1314142459">
      <w:bodyDiv w:val="1"/>
      <w:marLeft w:val="0"/>
      <w:marRight w:val="0"/>
      <w:marTop w:val="0"/>
      <w:marBottom w:val="0"/>
      <w:divBdr>
        <w:top w:val="none" w:sz="0" w:space="0" w:color="auto"/>
        <w:left w:val="none" w:sz="0" w:space="0" w:color="auto"/>
        <w:bottom w:val="none" w:sz="0" w:space="0" w:color="auto"/>
        <w:right w:val="none" w:sz="0" w:space="0" w:color="auto"/>
      </w:divBdr>
    </w:div>
    <w:div w:id="1453865268">
      <w:bodyDiv w:val="1"/>
      <w:marLeft w:val="0"/>
      <w:marRight w:val="0"/>
      <w:marTop w:val="0"/>
      <w:marBottom w:val="0"/>
      <w:divBdr>
        <w:top w:val="none" w:sz="0" w:space="0" w:color="auto"/>
        <w:left w:val="none" w:sz="0" w:space="0" w:color="auto"/>
        <w:bottom w:val="none" w:sz="0" w:space="0" w:color="auto"/>
        <w:right w:val="none" w:sz="0" w:space="0" w:color="auto"/>
      </w:divBdr>
    </w:div>
    <w:div w:id="1823766726">
      <w:bodyDiv w:val="1"/>
      <w:marLeft w:val="0"/>
      <w:marRight w:val="0"/>
      <w:marTop w:val="0"/>
      <w:marBottom w:val="0"/>
      <w:divBdr>
        <w:top w:val="none" w:sz="0" w:space="0" w:color="auto"/>
        <w:left w:val="none" w:sz="0" w:space="0" w:color="auto"/>
        <w:bottom w:val="none" w:sz="0" w:space="0" w:color="auto"/>
        <w:right w:val="none" w:sz="0" w:space="0" w:color="auto"/>
      </w:divBdr>
    </w:div>
    <w:div w:id="19174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01881a0-03ba-43ed-88d3-cce700b8c05f" xsi:nil="true"/>
    <lcf76f155ced4ddcb4097134ff3c332f xmlns="76abc529-0910-44a6-bb7e-a607c2ef84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21" ma:contentTypeDescription="Create a new document." ma:contentTypeScope="" ma:versionID="7ede2eba4372841c563cbef1e59f7e52">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1e76c4a3d8605276f7a1ffe557848ed8"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5e71ce4-a3a0-44b8-8039-8b8ec7327f2f}" ma:internalName="TaxCatchAll" ma:showField="CatchAllData" ma:web="c01881a0-03ba-43ed-88d3-cce700b8c0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19eefe-14fb-42ba-ab2c-511f275cc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29DAB-A94B-4485-A236-E39358535DAC}">
  <ds:schemaRefs>
    <ds:schemaRef ds:uri="http://schemas.openxmlformats.org/officeDocument/2006/bibliography"/>
  </ds:schemaRefs>
</ds:datastoreItem>
</file>

<file path=customXml/itemProps2.xml><?xml version="1.0" encoding="utf-8"?>
<ds:datastoreItem xmlns:ds="http://schemas.openxmlformats.org/officeDocument/2006/customXml" ds:itemID="{5110865F-422C-48C0-8C9A-27564D356674}">
  <ds:schemaRefs>
    <ds:schemaRef ds:uri="http://schemas.microsoft.com/office/2006/metadata/properties"/>
    <ds:schemaRef ds:uri="http://schemas.microsoft.com/office/infopath/2007/PartnerControls"/>
    <ds:schemaRef ds:uri="c01881a0-03ba-43ed-88d3-cce700b8c05f"/>
    <ds:schemaRef ds:uri="76abc529-0910-44a6-bb7e-a607c2ef8419"/>
  </ds:schemaRefs>
</ds:datastoreItem>
</file>

<file path=customXml/itemProps3.xml><?xml version="1.0" encoding="utf-8"?>
<ds:datastoreItem xmlns:ds="http://schemas.openxmlformats.org/officeDocument/2006/customXml" ds:itemID="{812A7AE5-1113-42E5-84A1-31E52D22B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90AAC-A6F7-4584-8318-C2BA96B64B81}">
  <ds:schemaRefs>
    <ds:schemaRef ds:uri="http://schemas.openxmlformats.org/officeDocument/2006/bibliography"/>
  </ds:schemaRefs>
</ds:datastoreItem>
</file>

<file path=customXml/itemProps5.xml><?xml version="1.0" encoding="utf-8"?>
<ds:datastoreItem xmlns:ds="http://schemas.openxmlformats.org/officeDocument/2006/customXml" ds:itemID="{85BF12C0-844B-4B08-9779-4445C5A9A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2997</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Sara Gwilliams</cp:lastModifiedBy>
  <cp:revision>4</cp:revision>
  <cp:lastPrinted>2025-11-03T14:53:00Z</cp:lastPrinted>
  <dcterms:created xsi:type="dcterms:W3CDTF">2025-11-10T11:28:00Z</dcterms:created>
  <dcterms:modified xsi:type="dcterms:W3CDTF">2025-11-10T11:29:00Z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y fmtid="{D5CDD505-2E9C-101B-9397-08002B2CF9AE}" pid="3" name="MediaServiceImageTags">
    <vt:lpwstr/>
  </property>
</Properties>
</file>